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0" w:type="dxa"/>
        <w:tblLook w:val="01E0" w:firstRow="1" w:lastRow="1" w:firstColumn="1" w:lastColumn="1" w:noHBand="0" w:noVBand="0"/>
      </w:tblPr>
      <w:tblGrid>
        <w:gridCol w:w="108"/>
        <w:gridCol w:w="3720"/>
        <w:gridCol w:w="200"/>
        <w:gridCol w:w="5186"/>
        <w:gridCol w:w="706"/>
      </w:tblGrid>
      <w:tr w:rsidR="00871798" w:rsidRPr="00871798" w:rsidTr="00F44F4D">
        <w:trPr>
          <w:gridBefore w:val="1"/>
          <w:wBefore w:w="108" w:type="dxa"/>
          <w:trHeight w:val="843"/>
        </w:trPr>
        <w:tc>
          <w:tcPr>
            <w:tcW w:w="3720" w:type="dxa"/>
            <w:shd w:val="clear" w:color="auto" w:fill="auto"/>
          </w:tcPr>
          <w:p w:rsidR="00871798" w:rsidRPr="00871798" w:rsidRDefault="00871798" w:rsidP="00F44F4D">
            <w:pPr>
              <w:jc w:val="center"/>
              <w:rPr>
                <w:rFonts w:ascii="Times New Roman" w:hAnsi="Times New Roman"/>
                <w:lang w:val="nl-NL"/>
              </w:rPr>
            </w:pPr>
            <w:r>
              <w:rPr>
                <w:rFonts w:ascii="Times New Roman" w:hAnsi="Times New Roman"/>
                <w:lang w:val="nl-NL"/>
              </w:rPr>
              <w:t>UBND PHƯỜNG</w:t>
            </w:r>
            <w:r w:rsidRPr="00871798">
              <w:rPr>
                <w:rFonts w:ascii="Times New Roman" w:hAnsi="Times New Roman"/>
                <w:lang w:val="nl-NL"/>
              </w:rPr>
              <w:t xml:space="preserve"> TAM ĐIỆP</w:t>
            </w:r>
          </w:p>
          <w:p w:rsidR="00871798" w:rsidRPr="00871798" w:rsidRDefault="00871798" w:rsidP="00F44F4D">
            <w:pPr>
              <w:jc w:val="center"/>
              <w:rPr>
                <w:rFonts w:ascii="Times New Roman" w:hAnsi="Times New Roman"/>
                <w:lang w:val="nl-NL"/>
              </w:rPr>
            </w:pPr>
            <w:r w:rsidRPr="00871798">
              <w:rPr>
                <w:rFonts w:ascii="Times New Roman" w:hAnsi="Times New Roman"/>
                <w:noProof/>
              </w:rPr>
              <mc:AlternateContent>
                <mc:Choice Requires="wps">
                  <w:drawing>
                    <wp:anchor distT="4294967295" distB="4294967295" distL="114300" distR="114300" simplePos="0" relativeHeight="251664384" behindDoc="0" locked="0" layoutInCell="1" allowOverlap="1" wp14:anchorId="10E6FE3F" wp14:editId="08B48198">
                      <wp:simplePos x="0" y="0"/>
                      <wp:positionH relativeFrom="column">
                        <wp:posOffset>544830</wp:posOffset>
                      </wp:positionH>
                      <wp:positionV relativeFrom="paragraph">
                        <wp:posOffset>175894</wp:posOffset>
                      </wp:positionV>
                      <wp:extent cx="13335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EBC63C" id="Straight Connector 6"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9pt,13.85pt" to="147.9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XUt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"/>
                  </w:pict>
                </mc:Fallback>
              </mc:AlternateContent>
            </w:r>
            <w:r w:rsidRPr="00871798">
              <w:rPr>
                <w:rFonts w:ascii="Times New Roman" w:hAnsi="Times New Roman"/>
                <w:b/>
                <w:lang w:val="nl-NL"/>
              </w:rPr>
              <w:t>TRƯỜNG MN TÂY SƠN</w:t>
            </w:r>
          </w:p>
        </w:tc>
        <w:tc>
          <w:tcPr>
            <w:tcW w:w="6092" w:type="dxa"/>
            <w:gridSpan w:val="3"/>
            <w:shd w:val="clear" w:color="auto" w:fill="auto"/>
          </w:tcPr>
          <w:p w:rsidR="00871798" w:rsidRPr="00871798" w:rsidRDefault="00871798" w:rsidP="00F44F4D">
            <w:pPr>
              <w:jc w:val="center"/>
              <w:rPr>
                <w:rFonts w:ascii="Times New Roman" w:hAnsi="Times New Roman"/>
                <w:b/>
                <w:lang w:val="nl-NL"/>
              </w:rPr>
            </w:pPr>
            <w:r w:rsidRPr="00871798">
              <w:rPr>
                <w:rFonts w:ascii="Times New Roman" w:hAnsi="Times New Roman"/>
                <w:b/>
                <w:lang w:val="nl-NL"/>
              </w:rPr>
              <w:t>CỘNG HOÀ XÃ HỘI CHỦ NGHĨA VIỆT NAM</w:t>
            </w:r>
          </w:p>
          <w:p w:rsidR="00871798" w:rsidRPr="00871798" w:rsidRDefault="00871798" w:rsidP="00F44F4D">
            <w:pPr>
              <w:jc w:val="center"/>
              <w:rPr>
                <w:rFonts w:ascii="Times New Roman" w:hAnsi="Times New Roman"/>
                <w:b/>
                <w:sz w:val="28"/>
                <w:szCs w:val="28"/>
                <w:lang w:val="nl-NL"/>
              </w:rPr>
            </w:pPr>
            <w:r w:rsidRPr="00871798">
              <w:rPr>
                <w:rFonts w:ascii="Times New Roman" w:hAnsi="Times New Roman"/>
                <w:b/>
                <w:sz w:val="28"/>
                <w:szCs w:val="28"/>
                <w:lang w:val="nl-NL"/>
              </w:rPr>
              <w:t>Độc lập - Tự do - Hạnh phúc</w:t>
            </w:r>
          </w:p>
          <w:p w:rsidR="00871798" w:rsidRPr="00871798" w:rsidRDefault="00871798" w:rsidP="00F44F4D">
            <w:pPr>
              <w:jc w:val="center"/>
              <w:rPr>
                <w:rFonts w:ascii="Times New Roman" w:hAnsi="Times New Roman"/>
                <w:lang w:val="nl-NL"/>
              </w:rPr>
            </w:pPr>
            <w:r w:rsidRPr="00871798">
              <w:rPr>
                <w:rFonts w:ascii="Times New Roman" w:hAnsi="Times New Roman"/>
                <w:noProof/>
              </w:rPr>
              <mc:AlternateContent>
                <mc:Choice Requires="wps">
                  <w:drawing>
                    <wp:anchor distT="4294967295" distB="4294967295" distL="114300" distR="114300" simplePos="0" relativeHeight="251663360" behindDoc="0" locked="0" layoutInCell="1" allowOverlap="1" wp14:anchorId="0FDC5B5F" wp14:editId="13A9F301">
                      <wp:simplePos x="0" y="0"/>
                      <wp:positionH relativeFrom="column">
                        <wp:posOffset>774700</wp:posOffset>
                      </wp:positionH>
                      <wp:positionV relativeFrom="paragraph">
                        <wp:posOffset>12064</wp:posOffset>
                      </wp:positionV>
                      <wp:extent cx="1816100" cy="0"/>
                      <wp:effectExtent l="0" t="0" r="1270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6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22D825" id="Straight Connector 5"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pt,.95pt" to="204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MTM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"/>
                  </w:pict>
                </mc:Fallback>
              </mc:AlternateContent>
            </w:r>
          </w:p>
        </w:tc>
      </w:tr>
      <w:tr w:rsidR="00871798" w:rsidRPr="00871798" w:rsidTr="00F44F4D">
        <w:trPr>
          <w:gridAfter w:val="1"/>
          <w:wAfter w:w="706" w:type="dxa"/>
          <w:trHeight w:val="270"/>
        </w:trPr>
        <w:tc>
          <w:tcPr>
            <w:tcW w:w="4028" w:type="dxa"/>
            <w:gridSpan w:val="3"/>
          </w:tcPr>
          <w:p w:rsidR="00871798" w:rsidRPr="00871798" w:rsidRDefault="00871798" w:rsidP="00871798">
            <w:pPr>
              <w:jc w:val="center"/>
              <w:rPr>
                <w:rFonts w:ascii="Times New Roman" w:hAnsi="Times New Roman"/>
                <w:lang w:val="nl-NL"/>
              </w:rPr>
            </w:pPr>
            <w:r w:rsidRPr="00871798">
              <w:rPr>
                <w:rFonts w:ascii="Times New Roman" w:hAnsi="Times New Roman"/>
                <w:lang w:val="nl-NL"/>
              </w:rPr>
              <w:t xml:space="preserve">Số: </w:t>
            </w:r>
            <w:r>
              <w:rPr>
                <w:rFonts w:ascii="Times New Roman" w:hAnsi="Times New Roman"/>
                <w:lang w:val="nl-NL"/>
              </w:rPr>
              <w:t>79</w:t>
            </w:r>
            <w:r w:rsidRPr="00871798">
              <w:rPr>
                <w:rFonts w:ascii="Times New Roman" w:hAnsi="Times New Roman"/>
                <w:lang w:val="nl-NL"/>
              </w:rPr>
              <w:t>/QĐ-MNTS</w:t>
            </w:r>
          </w:p>
        </w:tc>
        <w:tc>
          <w:tcPr>
            <w:tcW w:w="5186" w:type="dxa"/>
          </w:tcPr>
          <w:p w:rsidR="00871798" w:rsidRPr="00871798" w:rsidRDefault="00871798" w:rsidP="005A535B">
            <w:pPr>
              <w:jc w:val="center"/>
              <w:rPr>
                <w:rFonts w:ascii="Times New Roman" w:hAnsi="Times New Roman"/>
                <w:sz w:val="26"/>
                <w:szCs w:val="26"/>
              </w:rPr>
            </w:pPr>
            <w:r w:rsidRPr="00871798">
              <w:rPr>
                <w:rFonts w:ascii="Times New Roman" w:hAnsi="Times New Roman"/>
                <w:i/>
                <w:sz w:val="26"/>
                <w:szCs w:val="26"/>
                <w:lang w:val="nl-NL"/>
              </w:rPr>
              <w:t xml:space="preserve">           T</w:t>
            </w:r>
            <w:r w:rsidR="005A535B">
              <w:rPr>
                <w:rFonts w:ascii="Times New Roman" w:hAnsi="Times New Roman"/>
                <w:i/>
                <w:sz w:val="26"/>
                <w:szCs w:val="26"/>
                <w:lang w:val="nl-NL"/>
              </w:rPr>
              <w:t>am Điệp</w:t>
            </w:r>
            <w:r>
              <w:rPr>
                <w:rFonts w:ascii="Times New Roman" w:hAnsi="Times New Roman"/>
                <w:i/>
                <w:sz w:val="26"/>
                <w:szCs w:val="26"/>
                <w:lang w:val="nl-NL"/>
              </w:rPr>
              <w:t xml:space="preserve">, ngày 11 </w:t>
            </w:r>
            <w:r w:rsidRPr="00871798">
              <w:rPr>
                <w:rFonts w:ascii="Times New Roman" w:hAnsi="Times New Roman"/>
                <w:i/>
                <w:sz w:val="26"/>
                <w:szCs w:val="26"/>
                <w:lang w:val="nl-NL"/>
              </w:rPr>
              <w:t>tháng 9 năm 2025</w:t>
            </w:r>
          </w:p>
        </w:tc>
      </w:tr>
    </w:tbl>
    <w:p w:rsidR="00871798" w:rsidRPr="00871798" w:rsidRDefault="00871798" w:rsidP="00871798">
      <w:pPr>
        <w:spacing w:before="60" w:after="60" w:line="312" w:lineRule="auto"/>
        <w:rPr>
          <w:rFonts w:ascii="Times New Roman" w:hAnsi="Times New Roman"/>
          <w:b/>
          <w:bCs/>
          <w:color w:val="222222"/>
          <w:sz w:val="20"/>
          <w:szCs w:val="28"/>
          <w:bdr w:val="none" w:sz="0" w:space="0" w:color="auto" w:frame="1"/>
          <w:shd w:val="clear" w:color="auto" w:fill="FFFFFF"/>
        </w:rPr>
      </w:pPr>
    </w:p>
    <w:p w:rsidR="00871798" w:rsidRPr="00871798" w:rsidRDefault="00871798" w:rsidP="00871798">
      <w:pPr>
        <w:spacing w:line="312" w:lineRule="auto"/>
        <w:jc w:val="center"/>
        <w:rPr>
          <w:rFonts w:ascii="Times New Roman" w:hAnsi="Times New Roman"/>
          <w:color w:val="222222"/>
          <w:sz w:val="28"/>
          <w:szCs w:val="28"/>
        </w:rPr>
      </w:pPr>
      <w:r w:rsidRPr="00871798">
        <w:rPr>
          <w:rFonts w:ascii="Times New Roman" w:hAnsi="Times New Roman"/>
          <w:b/>
          <w:bCs/>
          <w:color w:val="222222"/>
          <w:sz w:val="28"/>
          <w:szCs w:val="28"/>
          <w:bdr w:val="none" w:sz="0" w:space="0" w:color="auto" w:frame="1"/>
          <w:shd w:val="clear" w:color="auto" w:fill="FFFFFF"/>
        </w:rPr>
        <w:t>QUYẾT ĐỊNH</w:t>
      </w:r>
    </w:p>
    <w:p w:rsidR="00871798" w:rsidRPr="00871798" w:rsidRDefault="00871798" w:rsidP="00871798">
      <w:pPr>
        <w:spacing w:line="312" w:lineRule="auto"/>
        <w:jc w:val="center"/>
        <w:rPr>
          <w:rFonts w:ascii="Times New Roman" w:hAnsi="Times New Roman"/>
          <w:b/>
          <w:bCs/>
          <w:color w:val="222222"/>
          <w:spacing w:val="-6"/>
          <w:sz w:val="28"/>
          <w:szCs w:val="28"/>
          <w:bdr w:val="none" w:sz="0" w:space="0" w:color="auto" w:frame="1"/>
          <w:shd w:val="clear" w:color="auto" w:fill="FFFFFF"/>
        </w:rPr>
      </w:pPr>
      <w:r w:rsidRPr="00871798">
        <w:rPr>
          <w:rFonts w:ascii="Times New Roman" w:hAnsi="Times New Roman"/>
          <w:b/>
          <w:bCs/>
          <w:color w:val="222222"/>
          <w:spacing w:val="-6"/>
          <w:sz w:val="28"/>
          <w:szCs w:val="28"/>
          <w:bdr w:val="none" w:sz="0" w:space="0" w:color="auto" w:frame="1"/>
          <w:shd w:val="clear" w:color="auto" w:fill="FFFFFF"/>
        </w:rPr>
        <w:t>Về việc ban hành Quy chế Thi đua, Khen thưởng Trường Mầm non Tây Sơn</w:t>
      </w:r>
    </w:p>
    <w:p w:rsidR="00871798" w:rsidRPr="00871798" w:rsidRDefault="00871798" w:rsidP="00871798">
      <w:pPr>
        <w:spacing w:line="312" w:lineRule="auto"/>
        <w:jc w:val="center"/>
        <w:rPr>
          <w:rFonts w:ascii="Times New Roman" w:hAnsi="Times New Roman"/>
          <w:b/>
          <w:color w:val="222222"/>
          <w:sz w:val="28"/>
          <w:szCs w:val="28"/>
          <w:shd w:val="clear" w:color="auto" w:fill="FFFFFF"/>
        </w:rPr>
      </w:pPr>
      <w:r w:rsidRPr="00871798">
        <w:rPr>
          <w:rFonts w:ascii="Times New Roman" w:hAnsi="Times New Roman"/>
          <w:noProof/>
        </w:rPr>
        <mc:AlternateContent>
          <mc:Choice Requires="wps">
            <w:drawing>
              <wp:anchor distT="0" distB="0" distL="114300" distR="114300" simplePos="0" relativeHeight="251662336" behindDoc="0" locked="0" layoutInCell="1" allowOverlap="1" wp14:anchorId="79DC1645" wp14:editId="0B4F5C04">
                <wp:simplePos x="0" y="0"/>
                <wp:positionH relativeFrom="column">
                  <wp:posOffset>2377440</wp:posOffset>
                </wp:positionH>
                <wp:positionV relativeFrom="paragraph">
                  <wp:posOffset>228600</wp:posOffset>
                </wp:positionV>
                <wp:extent cx="1247775" cy="9525"/>
                <wp:effectExtent l="0" t="0" r="28575" b="2857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47775" cy="9525"/>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B26EFDC" id="Straight Connector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2pt,18pt" to="285.4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" strokecolor="#5b9bd5" strokeweight=".5pt">
                <v:stroke joinstyle="miter"/>
                <o:lock v:ext="edit" shapetype="f"/>
              </v:line>
            </w:pict>
          </mc:Fallback>
        </mc:AlternateContent>
      </w:r>
      <w:r w:rsidRPr="00871798">
        <w:rPr>
          <w:rFonts w:ascii="Times New Roman" w:hAnsi="Times New Roman"/>
          <w:b/>
          <w:color w:val="222222"/>
          <w:sz w:val="28"/>
          <w:szCs w:val="28"/>
          <w:shd w:val="clear" w:color="auto" w:fill="FFFFFF"/>
        </w:rPr>
        <w:t>Năm học 202</w:t>
      </w:r>
      <w:r>
        <w:rPr>
          <w:rFonts w:ascii="Times New Roman" w:hAnsi="Times New Roman"/>
          <w:b/>
          <w:color w:val="222222"/>
          <w:sz w:val="28"/>
          <w:szCs w:val="28"/>
          <w:shd w:val="clear" w:color="auto" w:fill="FFFFFF"/>
        </w:rPr>
        <w:t>5</w:t>
      </w:r>
      <w:r w:rsidRPr="00871798">
        <w:rPr>
          <w:rFonts w:ascii="Times New Roman" w:hAnsi="Times New Roman"/>
          <w:b/>
          <w:color w:val="222222"/>
          <w:sz w:val="28"/>
          <w:szCs w:val="28"/>
          <w:shd w:val="clear" w:color="auto" w:fill="FFFFFF"/>
        </w:rPr>
        <w:t>-202</w:t>
      </w:r>
      <w:r>
        <w:rPr>
          <w:rFonts w:ascii="Times New Roman" w:hAnsi="Times New Roman"/>
          <w:b/>
          <w:color w:val="222222"/>
          <w:sz w:val="28"/>
          <w:szCs w:val="28"/>
          <w:shd w:val="clear" w:color="auto" w:fill="FFFFFF"/>
        </w:rPr>
        <w:t>6</w:t>
      </w:r>
    </w:p>
    <w:p w:rsidR="00871798" w:rsidRPr="00871798" w:rsidRDefault="00871798" w:rsidP="00871798">
      <w:pPr>
        <w:spacing w:line="312" w:lineRule="auto"/>
        <w:jc w:val="center"/>
        <w:rPr>
          <w:rFonts w:ascii="Times New Roman" w:hAnsi="Times New Roman"/>
          <w:color w:val="222222"/>
          <w:sz w:val="14"/>
          <w:szCs w:val="28"/>
        </w:rPr>
      </w:pPr>
    </w:p>
    <w:p w:rsidR="00871798" w:rsidRPr="00871798" w:rsidRDefault="00871798" w:rsidP="00871798">
      <w:pPr>
        <w:spacing w:line="312" w:lineRule="auto"/>
        <w:jc w:val="center"/>
        <w:rPr>
          <w:rFonts w:ascii="Times New Roman" w:hAnsi="Times New Roman"/>
          <w:b/>
          <w:bCs/>
          <w:color w:val="222222"/>
          <w:sz w:val="28"/>
          <w:szCs w:val="28"/>
          <w:bdr w:val="none" w:sz="0" w:space="0" w:color="auto" w:frame="1"/>
          <w:shd w:val="clear" w:color="auto" w:fill="FFFFFF"/>
        </w:rPr>
      </w:pPr>
      <w:r w:rsidRPr="00871798">
        <w:rPr>
          <w:rFonts w:ascii="Times New Roman" w:hAnsi="Times New Roman"/>
          <w:b/>
          <w:bCs/>
          <w:color w:val="222222"/>
          <w:sz w:val="28"/>
          <w:szCs w:val="28"/>
          <w:bdr w:val="none" w:sz="0" w:space="0" w:color="auto" w:frame="1"/>
          <w:shd w:val="clear" w:color="auto" w:fill="FFFFFF"/>
        </w:rPr>
        <w:t>HIỆU TRƯỞNG TRƯỜNG MẦM NON TÂY SƠN</w:t>
      </w:r>
    </w:p>
    <w:p w:rsidR="00871798" w:rsidRPr="00871798" w:rsidRDefault="00871798" w:rsidP="00871798">
      <w:pPr>
        <w:spacing w:line="312" w:lineRule="auto"/>
        <w:ind w:firstLine="720"/>
        <w:jc w:val="both"/>
        <w:rPr>
          <w:rFonts w:ascii="Times New Roman" w:hAnsi="Times New Roman"/>
          <w:i/>
          <w:iCs/>
          <w:sz w:val="28"/>
          <w:szCs w:val="28"/>
        </w:rPr>
      </w:pPr>
      <w:r w:rsidRPr="00871798">
        <w:rPr>
          <w:rFonts w:ascii="Times New Roman" w:hAnsi="Times New Roman"/>
          <w:i/>
          <w:iCs/>
          <w:sz w:val="28"/>
          <w:szCs w:val="28"/>
        </w:rPr>
        <w:t>Căn cứ Luật thi đua, khen thưởng năm 2003; Luật sửa đổi, bổ sung một số điều của Luật thi đua, khen thưởng năm 2005, năm 2013;</w:t>
      </w:r>
    </w:p>
    <w:p w:rsidR="00871798" w:rsidRDefault="00871798" w:rsidP="00871798">
      <w:pPr>
        <w:pStyle w:val="Heading1"/>
        <w:spacing w:before="120" w:after="120" w:line="276" w:lineRule="auto"/>
        <w:ind w:firstLine="720"/>
        <w:jc w:val="both"/>
        <w:rPr>
          <w:rFonts w:ascii="Times New Roman" w:hAnsi="Times New Roman" w:cs="Times New Roman"/>
          <w:b w:val="0"/>
          <w:i/>
          <w:iCs/>
          <w:color w:val="000000" w:themeColor="text1"/>
        </w:rPr>
      </w:pPr>
      <w:r w:rsidRPr="00871798">
        <w:rPr>
          <w:rFonts w:ascii="Times New Roman" w:hAnsi="Times New Roman" w:cs="Times New Roman"/>
          <w:b w:val="0"/>
          <w:i/>
          <w:iCs/>
          <w:color w:val="000000" w:themeColor="text1"/>
        </w:rPr>
        <w:t>Căn cứ Nghị định số 91/2017/NĐ-CP ngày 31/7/2017 của Chính phủ quy định chi tiết thi hành một số điều của Luật thi đua, khen thưởng;</w:t>
      </w:r>
    </w:p>
    <w:p w:rsidR="006C6A35" w:rsidRPr="006C6A35" w:rsidRDefault="006C6A35" w:rsidP="006C6A35">
      <w:pPr>
        <w:spacing w:before="120"/>
        <w:ind w:firstLine="720"/>
        <w:jc w:val="both"/>
        <w:outlineLvl w:val="0"/>
        <w:rPr>
          <w:rFonts w:ascii="Times New Roman" w:hAnsi="Times New Roman"/>
          <w:b/>
          <w:sz w:val="28"/>
          <w:szCs w:val="28"/>
        </w:rPr>
      </w:pPr>
      <w:r w:rsidRPr="000C1DF3">
        <w:rPr>
          <w:rFonts w:ascii="Times New Roman" w:hAnsi="Times New Roman"/>
          <w:i/>
          <w:iCs/>
          <w:sz w:val="28"/>
          <w:szCs w:val="28"/>
          <w:lang w:val="vi-VN"/>
        </w:rPr>
        <w:t>Căn cứ Nghị định 73/2024/NĐ-CP ngày 30/6/2024 của Chính phủ quy định mức lương cơ sở và chế độ tiền thưởng đối với cán bộ, Viên chức, viên chức và lực lượng vũ trang;</w:t>
      </w:r>
    </w:p>
    <w:p w:rsidR="00871798" w:rsidRPr="00871798" w:rsidRDefault="00871798" w:rsidP="00871798">
      <w:pPr>
        <w:pStyle w:val="Heading1"/>
        <w:spacing w:before="120" w:after="120" w:line="276" w:lineRule="auto"/>
        <w:ind w:firstLine="720"/>
        <w:jc w:val="both"/>
        <w:rPr>
          <w:rFonts w:ascii="Times New Roman" w:hAnsi="Times New Roman" w:cs="Times New Roman"/>
          <w:b w:val="0"/>
          <w:i/>
          <w:iCs/>
          <w:color w:val="000000" w:themeColor="text1"/>
        </w:rPr>
      </w:pPr>
      <w:r w:rsidRPr="00871798">
        <w:rPr>
          <w:rFonts w:ascii="Times New Roman" w:hAnsi="Times New Roman" w:cs="Times New Roman"/>
          <w:b w:val="0"/>
          <w:i/>
          <w:iCs/>
          <w:color w:val="000000" w:themeColor="text1"/>
        </w:rPr>
        <w:t>Căn cứ Thông tư số 12/2019/TT-BNV ngày 04/11/2019 của Bộ Nội vụ quy định chi tiết thi hành một số điều của Nghị định số 91/2017/NĐ-CP ngày 31/7/2017 của Chính phủ quy định chi tiết thi hành một số điều của Luật thi đua,khen thưởng;</w:t>
      </w:r>
    </w:p>
    <w:p w:rsidR="00871798" w:rsidRDefault="00871798" w:rsidP="00871798">
      <w:pPr>
        <w:pStyle w:val="Heading1"/>
        <w:spacing w:before="120" w:after="120" w:line="276" w:lineRule="auto"/>
        <w:ind w:firstLine="720"/>
        <w:jc w:val="both"/>
        <w:rPr>
          <w:rFonts w:ascii="Times New Roman" w:hAnsi="Times New Roman" w:cs="Times New Roman"/>
          <w:b w:val="0"/>
          <w:i/>
          <w:iCs/>
          <w:color w:val="000000" w:themeColor="text1"/>
        </w:rPr>
      </w:pPr>
      <w:r w:rsidRPr="00871798">
        <w:rPr>
          <w:rFonts w:ascii="Times New Roman" w:hAnsi="Times New Roman" w:cs="Times New Roman"/>
          <w:b w:val="0"/>
          <w:i/>
          <w:iCs/>
          <w:color w:val="000000" w:themeColor="text1"/>
        </w:rPr>
        <w:t>Căn cứ Thông tư số 21/2020/TT-BGDĐT ngày 31/7/2020 của Bộ Giáo dục và Đào tạo về việc Hướng dẫn công tác thi đua, khen thưởng ngành Giáo dục;</w:t>
      </w:r>
    </w:p>
    <w:p w:rsidR="006C6A35" w:rsidRPr="006C6A35" w:rsidRDefault="006C6A35" w:rsidP="006C6A35">
      <w:pPr>
        <w:spacing w:before="120"/>
        <w:ind w:firstLine="720"/>
        <w:jc w:val="both"/>
        <w:rPr>
          <w:rFonts w:ascii="Times New Roman" w:hAnsi="Times New Roman"/>
          <w:i/>
          <w:iCs/>
          <w:sz w:val="28"/>
          <w:szCs w:val="28"/>
          <w:lang w:val="vi-VN"/>
        </w:rPr>
      </w:pPr>
      <w:r w:rsidRPr="000C1DF3">
        <w:rPr>
          <w:rFonts w:ascii="Times New Roman" w:hAnsi="Times New Roman"/>
          <w:i/>
          <w:iCs/>
          <w:sz w:val="28"/>
          <w:szCs w:val="28"/>
          <w:lang w:val="vi-VN"/>
        </w:rPr>
        <w:t>Căn cứ thông tư số 62/2024/TT-BTC ngày 20/8/2024 của Bộ Tài chính hướng dẫn xác định nhu cầu, nguồn và phương thức chi thực hiện mức lương cơ sở và chế độ tiền thưởng đối với cán bộ, v</w:t>
      </w:r>
      <w:r>
        <w:rPr>
          <w:rFonts w:ascii="Times New Roman" w:hAnsi="Times New Roman"/>
          <w:i/>
          <w:iCs/>
          <w:sz w:val="28"/>
          <w:szCs w:val="28"/>
          <w:lang w:val="vi-VN"/>
        </w:rPr>
        <w:t>iên chức và lực lượng vũ trang;</w:t>
      </w:r>
    </w:p>
    <w:p w:rsidR="00871798" w:rsidRPr="00871798" w:rsidRDefault="00871798" w:rsidP="00871798">
      <w:pPr>
        <w:pStyle w:val="Heading1"/>
        <w:spacing w:before="120" w:after="120" w:line="276" w:lineRule="auto"/>
        <w:ind w:firstLine="720"/>
        <w:jc w:val="both"/>
        <w:rPr>
          <w:rFonts w:ascii="Times New Roman" w:hAnsi="Times New Roman" w:cs="Times New Roman"/>
          <w:b w:val="0"/>
          <w:i/>
          <w:iCs/>
          <w:color w:val="000000" w:themeColor="text1"/>
        </w:rPr>
      </w:pPr>
      <w:r w:rsidRPr="00871798">
        <w:rPr>
          <w:rFonts w:ascii="Times New Roman" w:hAnsi="Times New Roman" w:cs="Times New Roman"/>
          <w:b w:val="0"/>
          <w:i/>
          <w:iCs/>
          <w:color w:val="000000" w:themeColor="text1"/>
        </w:rPr>
        <w:t>Căn cứ Quyết định số 09/2018/QĐ-UBND ngày 04/6/2018 của Ủy ban nhân dân tỉnh Ninh Bình về việc ban hành Quy chế thi đua, khen thưởng trên địa bàn tỉnh Ninh Bình;</w:t>
      </w:r>
    </w:p>
    <w:p w:rsidR="00871798" w:rsidRPr="00871798" w:rsidRDefault="00871798" w:rsidP="00871798">
      <w:pPr>
        <w:pStyle w:val="Heading1"/>
        <w:spacing w:before="120" w:after="120" w:line="276" w:lineRule="auto"/>
        <w:ind w:firstLine="720"/>
        <w:jc w:val="both"/>
        <w:rPr>
          <w:rFonts w:ascii="Times New Roman" w:hAnsi="Times New Roman" w:cs="Times New Roman"/>
          <w:b w:val="0"/>
          <w:i/>
          <w:iCs/>
          <w:color w:val="000000" w:themeColor="text1"/>
        </w:rPr>
      </w:pPr>
      <w:r w:rsidRPr="00871798">
        <w:rPr>
          <w:rFonts w:ascii="Times New Roman" w:hAnsi="Times New Roman" w:cs="Times New Roman"/>
          <w:b w:val="0"/>
          <w:i/>
          <w:iCs/>
          <w:color w:val="000000" w:themeColor="text1"/>
        </w:rPr>
        <w:t>Căn cứ Quyết định số 39/2019/QĐ-UBND ngày 22/10/2019 của Ủy ban nhân dân tỉnh Ninh Bình về việc sửa đổi, bổ sung mộ số điều của Quy chế thi đua, khen thưởng trên địa bàn tỉnh Ninh Bình ban hành kèm theo Quyết định số 09/2018/QĐ-UBND ngày 04/6/2018 của Ủy ban nhân dân tỉnh Ninh Bình;</w:t>
      </w:r>
    </w:p>
    <w:p w:rsidR="00871798" w:rsidRPr="00871798" w:rsidRDefault="00871798" w:rsidP="00871798">
      <w:pPr>
        <w:spacing w:before="120" w:after="120" w:line="276" w:lineRule="auto"/>
        <w:ind w:firstLine="720"/>
        <w:jc w:val="both"/>
        <w:rPr>
          <w:rFonts w:ascii="Times New Roman" w:hAnsi="Times New Roman"/>
          <w:i/>
          <w:color w:val="000000" w:themeColor="text1"/>
          <w:sz w:val="28"/>
          <w:szCs w:val="28"/>
        </w:rPr>
      </w:pPr>
      <w:r w:rsidRPr="00871798">
        <w:rPr>
          <w:rFonts w:ascii="Times New Roman" w:hAnsi="Times New Roman"/>
          <w:i/>
          <w:color w:val="000000" w:themeColor="text1"/>
          <w:sz w:val="28"/>
          <w:szCs w:val="28"/>
        </w:rPr>
        <w:t xml:space="preserve">Xét đề nghị của Ban thi đua khen thưởng trường </w:t>
      </w:r>
      <w:r>
        <w:rPr>
          <w:rFonts w:ascii="Times New Roman" w:hAnsi="Times New Roman"/>
          <w:i/>
          <w:color w:val="000000" w:themeColor="text1"/>
          <w:sz w:val="28"/>
          <w:szCs w:val="28"/>
        </w:rPr>
        <w:t>M</w:t>
      </w:r>
      <w:r w:rsidR="006C6A35">
        <w:rPr>
          <w:rFonts w:ascii="Times New Roman" w:hAnsi="Times New Roman"/>
          <w:i/>
          <w:color w:val="000000" w:themeColor="text1"/>
          <w:sz w:val="28"/>
          <w:szCs w:val="28"/>
        </w:rPr>
        <w:t>ầm non Tây Sơn,</w:t>
      </w:r>
    </w:p>
    <w:p w:rsidR="00871798" w:rsidRPr="00871798" w:rsidRDefault="00871798" w:rsidP="00871798">
      <w:pPr>
        <w:shd w:val="clear" w:color="auto" w:fill="FFFFFF"/>
        <w:spacing w:before="120" w:after="120" w:line="276" w:lineRule="auto"/>
        <w:ind w:left="720" w:hanging="720"/>
        <w:jc w:val="center"/>
        <w:rPr>
          <w:rFonts w:ascii="Times New Roman" w:hAnsi="Times New Roman"/>
          <w:b/>
          <w:bCs/>
          <w:color w:val="000000" w:themeColor="text1"/>
          <w:sz w:val="28"/>
          <w:szCs w:val="28"/>
          <w:bdr w:val="none" w:sz="0" w:space="0" w:color="auto" w:frame="1"/>
          <w:shd w:val="clear" w:color="auto" w:fill="FFFFFF"/>
        </w:rPr>
      </w:pPr>
      <w:r w:rsidRPr="00871798">
        <w:rPr>
          <w:rFonts w:ascii="Times New Roman" w:hAnsi="Times New Roman"/>
          <w:b/>
          <w:bCs/>
          <w:color w:val="000000" w:themeColor="text1"/>
          <w:sz w:val="28"/>
          <w:szCs w:val="28"/>
          <w:bdr w:val="none" w:sz="0" w:space="0" w:color="auto" w:frame="1"/>
          <w:shd w:val="clear" w:color="auto" w:fill="FFFFFF"/>
          <w:lang w:val="vi-VN"/>
        </w:rPr>
        <w:t>QUYẾT ĐỊNH:</w:t>
      </w:r>
    </w:p>
    <w:p w:rsidR="00871798" w:rsidRPr="00871798" w:rsidRDefault="00871798" w:rsidP="00871798">
      <w:pPr>
        <w:shd w:val="clear" w:color="auto" w:fill="FFFFFF"/>
        <w:spacing w:before="120" w:after="120" w:line="276" w:lineRule="auto"/>
        <w:ind w:firstLine="709"/>
        <w:jc w:val="both"/>
        <w:rPr>
          <w:rFonts w:ascii="Times New Roman" w:hAnsi="Times New Roman"/>
          <w:color w:val="222222"/>
          <w:spacing w:val="6"/>
          <w:sz w:val="28"/>
          <w:szCs w:val="28"/>
          <w:shd w:val="clear" w:color="auto" w:fill="FFFFFF"/>
          <w:lang w:val="vi-VN"/>
        </w:rPr>
      </w:pPr>
      <w:r w:rsidRPr="00871798">
        <w:rPr>
          <w:rFonts w:ascii="Times New Roman" w:hAnsi="Times New Roman"/>
          <w:b/>
          <w:bCs/>
          <w:color w:val="000000" w:themeColor="text1"/>
          <w:spacing w:val="6"/>
          <w:sz w:val="28"/>
          <w:szCs w:val="28"/>
          <w:bdr w:val="none" w:sz="0" w:space="0" w:color="auto" w:frame="1"/>
          <w:shd w:val="clear" w:color="auto" w:fill="FFFFFF"/>
          <w:lang w:val="vi-VN"/>
        </w:rPr>
        <w:t>Điều 1. </w:t>
      </w:r>
      <w:r w:rsidRPr="00871798">
        <w:rPr>
          <w:rFonts w:ascii="Times New Roman" w:hAnsi="Times New Roman"/>
          <w:color w:val="000000" w:themeColor="text1"/>
          <w:sz w:val="28"/>
          <w:szCs w:val="28"/>
          <w:lang w:val="vi-VN"/>
        </w:rPr>
        <w:t xml:space="preserve">Ban hành kèm theo Quyết định Quy chế thi đua, khen thưởng </w:t>
      </w:r>
      <w:r>
        <w:rPr>
          <w:rFonts w:ascii="Times New Roman" w:hAnsi="Times New Roman"/>
          <w:color w:val="000000" w:themeColor="text1"/>
          <w:sz w:val="28"/>
          <w:szCs w:val="28"/>
        </w:rPr>
        <w:t>t</w:t>
      </w:r>
      <w:r w:rsidRPr="00871798">
        <w:rPr>
          <w:rFonts w:ascii="Times New Roman" w:hAnsi="Times New Roman"/>
          <w:color w:val="000000" w:themeColor="text1"/>
          <w:sz w:val="28"/>
          <w:szCs w:val="28"/>
          <w:lang w:val="vi-VN"/>
        </w:rPr>
        <w:t xml:space="preserve">rường Mầm non </w:t>
      </w:r>
      <w:r w:rsidRPr="00871798">
        <w:rPr>
          <w:rFonts w:ascii="Times New Roman" w:hAnsi="Times New Roman"/>
          <w:color w:val="000000" w:themeColor="text1"/>
          <w:sz w:val="28"/>
          <w:szCs w:val="28"/>
        </w:rPr>
        <w:t>Tây</w:t>
      </w:r>
      <w:r w:rsidRPr="00871798">
        <w:rPr>
          <w:rFonts w:ascii="Times New Roman" w:hAnsi="Times New Roman"/>
          <w:color w:val="000000" w:themeColor="text1"/>
          <w:sz w:val="28"/>
          <w:szCs w:val="28"/>
          <w:lang w:val="vi-VN"/>
        </w:rPr>
        <w:t xml:space="preserve"> Sơn </w:t>
      </w:r>
      <w:r w:rsidRPr="00871798">
        <w:rPr>
          <w:rFonts w:ascii="Times New Roman" w:hAnsi="Times New Roman"/>
          <w:color w:val="051823"/>
          <w:sz w:val="28"/>
          <w:szCs w:val="28"/>
          <w:lang w:val="vi-VN"/>
        </w:rPr>
        <w:t>n</w:t>
      </w:r>
      <w:r w:rsidRPr="00871798">
        <w:rPr>
          <w:rFonts w:ascii="Times New Roman" w:hAnsi="Times New Roman"/>
          <w:color w:val="222222"/>
          <w:spacing w:val="6"/>
          <w:sz w:val="28"/>
          <w:szCs w:val="28"/>
          <w:shd w:val="clear" w:color="auto" w:fill="FFFFFF"/>
          <w:lang w:val="vi-VN"/>
        </w:rPr>
        <w:t>ăm học 202</w:t>
      </w:r>
      <w:r>
        <w:rPr>
          <w:rFonts w:ascii="Times New Roman" w:hAnsi="Times New Roman"/>
          <w:color w:val="222222"/>
          <w:spacing w:val="6"/>
          <w:sz w:val="28"/>
          <w:szCs w:val="28"/>
          <w:shd w:val="clear" w:color="auto" w:fill="FFFFFF"/>
        </w:rPr>
        <w:t>5</w:t>
      </w:r>
      <w:r w:rsidRPr="00871798">
        <w:rPr>
          <w:rFonts w:ascii="Times New Roman" w:hAnsi="Times New Roman"/>
          <w:color w:val="222222"/>
          <w:spacing w:val="6"/>
          <w:sz w:val="28"/>
          <w:szCs w:val="28"/>
          <w:shd w:val="clear" w:color="auto" w:fill="FFFFFF"/>
        </w:rPr>
        <w:t>-202</w:t>
      </w:r>
      <w:r>
        <w:rPr>
          <w:rFonts w:ascii="Times New Roman" w:hAnsi="Times New Roman"/>
          <w:color w:val="222222"/>
          <w:spacing w:val="6"/>
          <w:sz w:val="28"/>
          <w:szCs w:val="28"/>
          <w:shd w:val="clear" w:color="auto" w:fill="FFFFFF"/>
        </w:rPr>
        <w:t>6</w:t>
      </w:r>
      <w:r w:rsidRPr="00871798">
        <w:rPr>
          <w:rFonts w:ascii="Times New Roman" w:hAnsi="Times New Roman"/>
          <w:color w:val="222222"/>
          <w:spacing w:val="6"/>
          <w:sz w:val="28"/>
          <w:szCs w:val="28"/>
          <w:shd w:val="clear" w:color="auto" w:fill="FFFFFF"/>
          <w:lang w:val="vi-VN"/>
        </w:rPr>
        <w:t>.</w:t>
      </w:r>
    </w:p>
    <w:p w:rsidR="00871798" w:rsidRPr="00871798" w:rsidRDefault="00871798" w:rsidP="00871798">
      <w:pPr>
        <w:shd w:val="clear" w:color="auto" w:fill="FFFFFF"/>
        <w:spacing w:before="120" w:after="120" w:line="276" w:lineRule="auto"/>
        <w:ind w:firstLine="720"/>
        <w:jc w:val="both"/>
        <w:rPr>
          <w:rFonts w:ascii="Times New Roman" w:hAnsi="Times New Roman"/>
          <w:color w:val="051823"/>
          <w:sz w:val="28"/>
          <w:szCs w:val="28"/>
          <w:lang w:val="vi-VN"/>
        </w:rPr>
      </w:pPr>
      <w:r w:rsidRPr="00871798">
        <w:rPr>
          <w:rFonts w:ascii="Times New Roman" w:hAnsi="Times New Roman"/>
          <w:b/>
          <w:bCs/>
          <w:color w:val="222222"/>
          <w:sz w:val="28"/>
          <w:szCs w:val="28"/>
          <w:bdr w:val="none" w:sz="0" w:space="0" w:color="auto" w:frame="1"/>
          <w:shd w:val="clear" w:color="auto" w:fill="FFFFFF"/>
          <w:lang w:val="vi-VN"/>
        </w:rPr>
        <w:lastRenderedPageBreak/>
        <w:t>Điều 2</w:t>
      </w:r>
      <w:r w:rsidRPr="00871798">
        <w:rPr>
          <w:rFonts w:ascii="Times New Roman" w:hAnsi="Times New Roman"/>
          <w:color w:val="222222"/>
          <w:sz w:val="28"/>
          <w:szCs w:val="28"/>
          <w:shd w:val="clear" w:color="auto" w:fill="FFFFFF"/>
          <w:lang w:val="vi-VN"/>
        </w:rPr>
        <w:t xml:space="preserve">. </w:t>
      </w:r>
      <w:r w:rsidRPr="00871798">
        <w:rPr>
          <w:rFonts w:ascii="Times New Roman" w:hAnsi="Times New Roman"/>
          <w:color w:val="051823"/>
          <w:sz w:val="28"/>
          <w:szCs w:val="28"/>
          <w:lang w:val="vi-VN"/>
        </w:rPr>
        <w:t>Quyết định này có hiệu lực thi hành kể từ ngày ký.</w:t>
      </w:r>
    </w:p>
    <w:p w:rsidR="00871798" w:rsidRPr="00871798" w:rsidRDefault="00871798" w:rsidP="00871798">
      <w:pPr>
        <w:shd w:val="clear" w:color="auto" w:fill="FFFFFF"/>
        <w:spacing w:before="120" w:after="120" w:line="276" w:lineRule="auto"/>
        <w:ind w:firstLine="720"/>
        <w:jc w:val="both"/>
        <w:rPr>
          <w:rFonts w:ascii="Times New Roman" w:hAnsi="Times New Roman"/>
          <w:color w:val="051823"/>
          <w:sz w:val="28"/>
          <w:szCs w:val="28"/>
        </w:rPr>
      </w:pPr>
      <w:r w:rsidRPr="00871798">
        <w:rPr>
          <w:rFonts w:ascii="Times New Roman" w:hAnsi="Times New Roman"/>
          <w:b/>
          <w:bCs/>
          <w:color w:val="051823"/>
          <w:sz w:val="28"/>
          <w:szCs w:val="28"/>
          <w:lang w:val="vi-VN"/>
        </w:rPr>
        <w:t>Điều 3.</w:t>
      </w:r>
      <w:r w:rsidRPr="00871798">
        <w:rPr>
          <w:rFonts w:ascii="Times New Roman" w:hAnsi="Times New Roman"/>
          <w:color w:val="051823"/>
          <w:sz w:val="28"/>
          <w:szCs w:val="28"/>
          <w:lang w:val="vi-VN"/>
        </w:rPr>
        <w:t> </w:t>
      </w:r>
      <w:r w:rsidRPr="00871798">
        <w:rPr>
          <w:rFonts w:ascii="Times New Roman" w:hAnsi="Times New Roman"/>
          <w:color w:val="041722"/>
          <w:sz w:val="28"/>
          <w:szCs w:val="28"/>
        </w:rPr>
        <w:t>Các ông (bà) trong Hội đồng Thi đua - Khen thưởng và các đồng chí cán bộ, giáo viên, nhân viên trường Mầm non Tây Sơn căn cứ Quyết định thi hành./.</w:t>
      </w:r>
    </w:p>
    <w:tbl>
      <w:tblPr>
        <w:tblW w:w="9072" w:type="dxa"/>
        <w:tblLook w:val="04A0" w:firstRow="1" w:lastRow="0" w:firstColumn="1" w:lastColumn="0" w:noHBand="0" w:noVBand="1"/>
      </w:tblPr>
      <w:tblGrid>
        <w:gridCol w:w="3686"/>
        <w:gridCol w:w="5386"/>
      </w:tblGrid>
      <w:tr w:rsidR="00871798" w:rsidRPr="00871798" w:rsidTr="00F44F4D">
        <w:trPr>
          <w:trHeight w:val="1285"/>
        </w:trPr>
        <w:tc>
          <w:tcPr>
            <w:tcW w:w="3686" w:type="dxa"/>
            <w:shd w:val="clear" w:color="auto" w:fill="auto"/>
          </w:tcPr>
          <w:p w:rsidR="00871798" w:rsidRPr="00871798" w:rsidRDefault="00871798" w:rsidP="00F44F4D">
            <w:pPr>
              <w:spacing w:before="120"/>
              <w:jc w:val="both"/>
              <w:rPr>
                <w:rFonts w:ascii="Times New Roman" w:hAnsi="Times New Roman"/>
                <w:b/>
                <w:i/>
                <w:color w:val="222222"/>
                <w:lang w:val="vi-VN"/>
              </w:rPr>
            </w:pPr>
            <w:r w:rsidRPr="00871798">
              <w:rPr>
                <w:rFonts w:ascii="Times New Roman" w:hAnsi="Times New Roman"/>
                <w:b/>
                <w:i/>
                <w:color w:val="222222"/>
                <w:lang w:val="vi-VN"/>
              </w:rPr>
              <w:t>Nơi nhận:</w:t>
            </w:r>
          </w:p>
          <w:p w:rsidR="00871798" w:rsidRPr="00871798" w:rsidRDefault="00871798" w:rsidP="00F44F4D">
            <w:pPr>
              <w:spacing w:before="120"/>
              <w:jc w:val="both"/>
              <w:rPr>
                <w:rFonts w:ascii="Times New Roman" w:hAnsi="Times New Roman"/>
                <w:color w:val="222222"/>
                <w:sz w:val="22"/>
                <w:szCs w:val="22"/>
                <w:lang w:val="vi-VN"/>
              </w:rPr>
            </w:pPr>
            <w:r w:rsidRPr="00871798">
              <w:rPr>
                <w:rFonts w:ascii="Times New Roman" w:hAnsi="Times New Roman"/>
                <w:color w:val="222222"/>
                <w:sz w:val="22"/>
                <w:szCs w:val="22"/>
                <w:lang w:val="vi-VN"/>
              </w:rPr>
              <w:t>- Như Điều 3;</w:t>
            </w:r>
          </w:p>
          <w:p w:rsidR="00871798" w:rsidRPr="00871798" w:rsidRDefault="00871798" w:rsidP="00F44F4D">
            <w:pPr>
              <w:spacing w:before="120"/>
              <w:jc w:val="both"/>
              <w:rPr>
                <w:rFonts w:ascii="Times New Roman" w:hAnsi="Times New Roman"/>
                <w:color w:val="222222"/>
                <w:sz w:val="28"/>
                <w:szCs w:val="28"/>
                <w:lang w:val="vi-VN"/>
              </w:rPr>
            </w:pPr>
            <w:r w:rsidRPr="00871798">
              <w:rPr>
                <w:rFonts w:ascii="Times New Roman" w:hAnsi="Times New Roman"/>
                <w:color w:val="222222"/>
                <w:sz w:val="22"/>
                <w:szCs w:val="22"/>
                <w:lang w:val="vi-VN"/>
              </w:rPr>
              <w:t>- Lưu VT, Hồ sơ TĐKT.</w:t>
            </w:r>
          </w:p>
        </w:tc>
        <w:tc>
          <w:tcPr>
            <w:tcW w:w="5386" w:type="dxa"/>
            <w:shd w:val="clear" w:color="auto" w:fill="auto"/>
          </w:tcPr>
          <w:p w:rsidR="00871798" w:rsidRPr="00871798" w:rsidRDefault="00871798" w:rsidP="00F44F4D">
            <w:pPr>
              <w:spacing w:before="120"/>
              <w:jc w:val="center"/>
              <w:rPr>
                <w:rFonts w:ascii="Times New Roman" w:hAnsi="Times New Roman"/>
                <w:b/>
                <w:color w:val="222222"/>
                <w:sz w:val="28"/>
                <w:szCs w:val="28"/>
                <w:lang w:val="vi-VN"/>
              </w:rPr>
            </w:pPr>
            <w:r w:rsidRPr="00871798">
              <w:rPr>
                <w:rFonts w:ascii="Times New Roman" w:hAnsi="Times New Roman"/>
                <w:b/>
                <w:color w:val="222222"/>
                <w:sz w:val="28"/>
                <w:szCs w:val="28"/>
                <w:lang w:val="vi-VN"/>
              </w:rPr>
              <w:t>HIỆU TRƯỞNG</w:t>
            </w:r>
          </w:p>
          <w:p w:rsidR="00871798" w:rsidRPr="00871798" w:rsidRDefault="00871798" w:rsidP="00F44F4D">
            <w:pPr>
              <w:spacing w:before="120"/>
              <w:jc w:val="center"/>
              <w:rPr>
                <w:rFonts w:ascii="Times New Roman" w:hAnsi="Times New Roman"/>
                <w:i/>
                <w:color w:val="222222"/>
                <w:sz w:val="28"/>
                <w:szCs w:val="28"/>
              </w:rPr>
            </w:pPr>
          </w:p>
          <w:p w:rsidR="00871798" w:rsidRPr="00871798" w:rsidRDefault="00871798" w:rsidP="00F44F4D">
            <w:pPr>
              <w:spacing w:before="120"/>
              <w:rPr>
                <w:rFonts w:ascii="Times New Roman" w:hAnsi="Times New Roman"/>
                <w:b/>
                <w:color w:val="222222"/>
                <w:sz w:val="28"/>
                <w:szCs w:val="28"/>
              </w:rPr>
            </w:pPr>
          </w:p>
          <w:p w:rsidR="00871798" w:rsidRPr="00871798" w:rsidRDefault="00871798" w:rsidP="00F44F4D">
            <w:pPr>
              <w:spacing w:before="120"/>
              <w:rPr>
                <w:rFonts w:ascii="Times New Roman" w:hAnsi="Times New Roman"/>
                <w:b/>
                <w:color w:val="222222"/>
                <w:sz w:val="28"/>
                <w:szCs w:val="28"/>
              </w:rPr>
            </w:pPr>
          </w:p>
          <w:p w:rsidR="00871798" w:rsidRPr="00871798" w:rsidRDefault="00871798" w:rsidP="00F44F4D">
            <w:pPr>
              <w:spacing w:before="120"/>
              <w:jc w:val="center"/>
              <w:rPr>
                <w:rFonts w:ascii="Times New Roman" w:hAnsi="Times New Roman"/>
                <w:b/>
                <w:color w:val="222222"/>
                <w:sz w:val="28"/>
                <w:szCs w:val="28"/>
              </w:rPr>
            </w:pPr>
            <w:r w:rsidRPr="00871798">
              <w:rPr>
                <w:rFonts w:ascii="Times New Roman" w:hAnsi="Times New Roman"/>
                <w:b/>
                <w:color w:val="222222"/>
                <w:sz w:val="28"/>
                <w:szCs w:val="28"/>
              </w:rPr>
              <w:t>Trịnh Thị Hương Lan</w:t>
            </w:r>
          </w:p>
        </w:tc>
      </w:tr>
    </w:tbl>
    <w:p w:rsidR="00871798" w:rsidRPr="00871798" w:rsidRDefault="00871798" w:rsidP="00871798">
      <w:pPr>
        <w:shd w:val="clear" w:color="auto" w:fill="FFFFFF"/>
        <w:spacing w:before="120"/>
        <w:ind w:firstLine="720"/>
        <w:jc w:val="both"/>
        <w:rPr>
          <w:rFonts w:ascii="Times New Roman" w:hAnsi="Times New Roman"/>
          <w:color w:val="051823"/>
          <w:sz w:val="28"/>
          <w:szCs w:val="28"/>
        </w:rPr>
      </w:pPr>
    </w:p>
    <w:p w:rsidR="00871798" w:rsidRPr="00871798" w:rsidRDefault="00871798" w:rsidP="00871798">
      <w:pPr>
        <w:shd w:val="clear" w:color="auto" w:fill="FFFFFF"/>
        <w:spacing w:before="120"/>
        <w:ind w:firstLine="720"/>
        <w:jc w:val="both"/>
        <w:rPr>
          <w:rFonts w:ascii="Times New Roman" w:hAnsi="Times New Roman"/>
          <w:color w:val="051823"/>
          <w:sz w:val="28"/>
          <w:szCs w:val="28"/>
        </w:rPr>
      </w:pPr>
    </w:p>
    <w:p w:rsidR="00871798" w:rsidRPr="00871798" w:rsidRDefault="00871798" w:rsidP="00871798">
      <w:pPr>
        <w:shd w:val="clear" w:color="auto" w:fill="FFFFFF"/>
        <w:spacing w:before="120"/>
        <w:ind w:firstLine="720"/>
        <w:jc w:val="both"/>
        <w:rPr>
          <w:rFonts w:ascii="Times New Roman" w:hAnsi="Times New Roman"/>
          <w:color w:val="051823"/>
          <w:sz w:val="28"/>
          <w:szCs w:val="28"/>
        </w:rPr>
      </w:pPr>
    </w:p>
    <w:p w:rsidR="00871798" w:rsidRPr="00871798" w:rsidRDefault="00871798" w:rsidP="00871798">
      <w:pPr>
        <w:shd w:val="clear" w:color="auto" w:fill="FFFFFF"/>
        <w:spacing w:before="120"/>
        <w:ind w:firstLine="720"/>
        <w:jc w:val="both"/>
        <w:rPr>
          <w:rFonts w:ascii="Times New Roman" w:hAnsi="Times New Roman"/>
          <w:color w:val="051823"/>
          <w:sz w:val="28"/>
          <w:szCs w:val="28"/>
        </w:rPr>
      </w:pPr>
    </w:p>
    <w:p w:rsidR="00871798" w:rsidRPr="00871798" w:rsidRDefault="00871798" w:rsidP="00871798">
      <w:pPr>
        <w:shd w:val="clear" w:color="auto" w:fill="FFFFFF"/>
        <w:spacing w:before="120"/>
        <w:ind w:firstLine="720"/>
        <w:jc w:val="both"/>
        <w:rPr>
          <w:rFonts w:ascii="Times New Roman" w:hAnsi="Times New Roman"/>
          <w:color w:val="051823"/>
          <w:sz w:val="28"/>
          <w:szCs w:val="28"/>
        </w:rPr>
      </w:pPr>
    </w:p>
    <w:p w:rsidR="00871798" w:rsidRPr="00871798" w:rsidRDefault="00871798" w:rsidP="00871798">
      <w:pPr>
        <w:shd w:val="clear" w:color="auto" w:fill="FFFFFF"/>
        <w:spacing w:before="120"/>
        <w:ind w:firstLine="720"/>
        <w:jc w:val="both"/>
        <w:rPr>
          <w:rFonts w:ascii="Times New Roman" w:hAnsi="Times New Roman"/>
          <w:color w:val="051823"/>
          <w:sz w:val="28"/>
          <w:szCs w:val="28"/>
        </w:rPr>
      </w:pPr>
    </w:p>
    <w:p w:rsidR="00871798" w:rsidRPr="00871798" w:rsidRDefault="00871798" w:rsidP="00871798">
      <w:pPr>
        <w:shd w:val="clear" w:color="auto" w:fill="FFFFFF"/>
        <w:spacing w:before="120"/>
        <w:ind w:firstLine="720"/>
        <w:jc w:val="both"/>
        <w:rPr>
          <w:rFonts w:ascii="Times New Roman" w:hAnsi="Times New Roman"/>
          <w:color w:val="051823"/>
          <w:sz w:val="28"/>
          <w:szCs w:val="28"/>
        </w:rPr>
      </w:pPr>
    </w:p>
    <w:p w:rsidR="00871798" w:rsidRPr="00871798" w:rsidRDefault="00871798" w:rsidP="00871798">
      <w:pPr>
        <w:shd w:val="clear" w:color="auto" w:fill="FFFFFF"/>
        <w:spacing w:before="120"/>
        <w:ind w:firstLine="720"/>
        <w:jc w:val="both"/>
        <w:rPr>
          <w:rFonts w:ascii="Times New Roman" w:hAnsi="Times New Roman"/>
          <w:color w:val="051823"/>
          <w:sz w:val="28"/>
          <w:szCs w:val="28"/>
        </w:rPr>
      </w:pPr>
    </w:p>
    <w:p w:rsidR="00871798" w:rsidRPr="00871798" w:rsidRDefault="00871798" w:rsidP="00871798">
      <w:pPr>
        <w:shd w:val="clear" w:color="auto" w:fill="FFFFFF"/>
        <w:spacing w:before="120"/>
        <w:ind w:firstLine="720"/>
        <w:jc w:val="both"/>
        <w:rPr>
          <w:rFonts w:ascii="Times New Roman" w:hAnsi="Times New Roman"/>
          <w:color w:val="051823"/>
          <w:sz w:val="28"/>
          <w:szCs w:val="28"/>
        </w:rPr>
      </w:pPr>
    </w:p>
    <w:p w:rsidR="00871798" w:rsidRPr="00871798" w:rsidRDefault="00871798" w:rsidP="00871798">
      <w:pPr>
        <w:shd w:val="clear" w:color="auto" w:fill="FFFFFF"/>
        <w:spacing w:before="120"/>
        <w:ind w:firstLine="720"/>
        <w:jc w:val="both"/>
        <w:rPr>
          <w:rFonts w:ascii="Times New Roman" w:hAnsi="Times New Roman"/>
          <w:color w:val="051823"/>
          <w:sz w:val="28"/>
          <w:szCs w:val="28"/>
        </w:rPr>
      </w:pPr>
    </w:p>
    <w:p w:rsidR="00871798" w:rsidRPr="00871798" w:rsidRDefault="00871798" w:rsidP="00871798">
      <w:pPr>
        <w:shd w:val="clear" w:color="auto" w:fill="FFFFFF"/>
        <w:spacing w:before="120"/>
        <w:ind w:firstLine="720"/>
        <w:jc w:val="both"/>
        <w:rPr>
          <w:rFonts w:ascii="Times New Roman" w:hAnsi="Times New Roman"/>
          <w:color w:val="051823"/>
          <w:sz w:val="28"/>
          <w:szCs w:val="28"/>
        </w:rPr>
      </w:pPr>
    </w:p>
    <w:p w:rsidR="00871798" w:rsidRPr="00871798" w:rsidRDefault="00871798" w:rsidP="00871798">
      <w:pPr>
        <w:shd w:val="clear" w:color="auto" w:fill="FFFFFF"/>
        <w:spacing w:before="120"/>
        <w:ind w:firstLine="720"/>
        <w:jc w:val="both"/>
        <w:rPr>
          <w:rFonts w:ascii="Times New Roman" w:hAnsi="Times New Roman"/>
          <w:color w:val="051823"/>
          <w:sz w:val="28"/>
          <w:szCs w:val="28"/>
        </w:rPr>
      </w:pPr>
    </w:p>
    <w:p w:rsidR="00871798" w:rsidRPr="00871798" w:rsidRDefault="00871798" w:rsidP="00871798">
      <w:pPr>
        <w:shd w:val="clear" w:color="auto" w:fill="FFFFFF"/>
        <w:spacing w:before="120"/>
        <w:ind w:firstLine="720"/>
        <w:jc w:val="both"/>
        <w:rPr>
          <w:rFonts w:ascii="Times New Roman" w:hAnsi="Times New Roman"/>
          <w:color w:val="051823"/>
          <w:sz w:val="28"/>
          <w:szCs w:val="28"/>
        </w:rPr>
      </w:pPr>
    </w:p>
    <w:p w:rsidR="00871798" w:rsidRPr="00871798" w:rsidRDefault="00871798" w:rsidP="00871798">
      <w:pPr>
        <w:shd w:val="clear" w:color="auto" w:fill="FFFFFF"/>
        <w:spacing w:before="120"/>
        <w:ind w:firstLine="720"/>
        <w:jc w:val="both"/>
        <w:rPr>
          <w:rFonts w:ascii="Times New Roman" w:hAnsi="Times New Roman"/>
          <w:color w:val="051823"/>
          <w:sz w:val="28"/>
          <w:szCs w:val="28"/>
        </w:rPr>
      </w:pPr>
    </w:p>
    <w:p w:rsidR="00871798" w:rsidRPr="00871798" w:rsidRDefault="00871798" w:rsidP="00871798">
      <w:pPr>
        <w:shd w:val="clear" w:color="auto" w:fill="FFFFFF"/>
        <w:spacing w:before="120"/>
        <w:ind w:firstLine="720"/>
        <w:jc w:val="both"/>
        <w:rPr>
          <w:rFonts w:ascii="Times New Roman" w:hAnsi="Times New Roman"/>
          <w:color w:val="051823"/>
          <w:sz w:val="28"/>
          <w:szCs w:val="28"/>
        </w:rPr>
      </w:pPr>
    </w:p>
    <w:p w:rsidR="00871798" w:rsidRPr="00871798" w:rsidRDefault="00871798" w:rsidP="00871798">
      <w:pPr>
        <w:shd w:val="clear" w:color="auto" w:fill="FFFFFF"/>
        <w:spacing w:before="120"/>
        <w:ind w:firstLine="720"/>
        <w:jc w:val="both"/>
        <w:rPr>
          <w:rFonts w:ascii="Times New Roman" w:hAnsi="Times New Roman"/>
          <w:color w:val="051823"/>
          <w:sz w:val="28"/>
          <w:szCs w:val="28"/>
        </w:rPr>
      </w:pPr>
    </w:p>
    <w:p w:rsidR="00871798" w:rsidRPr="00871798" w:rsidRDefault="00871798" w:rsidP="00871798">
      <w:pPr>
        <w:shd w:val="clear" w:color="auto" w:fill="FFFFFF"/>
        <w:spacing w:before="120"/>
        <w:ind w:firstLine="720"/>
        <w:jc w:val="both"/>
        <w:rPr>
          <w:rFonts w:ascii="Times New Roman" w:hAnsi="Times New Roman"/>
          <w:color w:val="051823"/>
          <w:sz w:val="28"/>
          <w:szCs w:val="28"/>
        </w:rPr>
      </w:pPr>
    </w:p>
    <w:p w:rsidR="00871798" w:rsidRPr="00871798" w:rsidRDefault="00871798" w:rsidP="00871798">
      <w:pPr>
        <w:shd w:val="clear" w:color="auto" w:fill="FFFFFF"/>
        <w:spacing w:before="120"/>
        <w:ind w:firstLine="720"/>
        <w:jc w:val="both"/>
        <w:rPr>
          <w:rFonts w:ascii="Times New Roman" w:hAnsi="Times New Roman"/>
          <w:color w:val="051823"/>
          <w:sz w:val="28"/>
          <w:szCs w:val="28"/>
        </w:rPr>
      </w:pPr>
    </w:p>
    <w:p w:rsidR="00871798" w:rsidRPr="00871798" w:rsidRDefault="00871798" w:rsidP="00871798">
      <w:pPr>
        <w:shd w:val="clear" w:color="auto" w:fill="FFFFFF"/>
        <w:spacing w:before="120"/>
        <w:ind w:firstLine="720"/>
        <w:jc w:val="both"/>
        <w:rPr>
          <w:rFonts w:ascii="Times New Roman" w:hAnsi="Times New Roman"/>
          <w:color w:val="051823"/>
          <w:sz w:val="28"/>
          <w:szCs w:val="28"/>
        </w:rPr>
      </w:pPr>
    </w:p>
    <w:p w:rsidR="00871798" w:rsidRPr="00871798" w:rsidRDefault="00871798" w:rsidP="00871798">
      <w:pPr>
        <w:shd w:val="clear" w:color="auto" w:fill="FFFFFF"/>
        <w:spacing w:before="120"/>
        <w:ind w:firstLine="720"/>
        <w:jc w:val="both"/>
        <w:rPr>
          <w:rFonts w:ascii="Times New Roman" w:hAnsi="Times New Roman"/>
          <w:color w:val="051823"/>
          <w:sz w:val="28"/>
          <w:szCs w:val="28"/>
        </w:rPr>
      </w:pPr>
    </w:p>
    <w:p w:rsidR="00871798" w:rsidRPr="00871798" w:rsidRDefault="00871798" w:rsidP="00871798">
      <w:pPr>
        <w:shd w:val="clear" w:color="auto" w:fill="FFFFFF"/>
        <w:spacing w:before="120"/>
        <w:ind w:firstLine="720"/>
        <w:jc w:val="both"/>
        <w:rPr>
          <w:rFonts w:ascii="Times New Roman" w:hAnsi="Times New Roman"/>
          <w:color w:val="051823"/>
          <w:sz w:val="28"/>
          <w:szCs w:val="28"/>
        </w:rPr>
      </w:pPr>
    </w:p>
    <w:p w:rsidR="00871798" w:rsidRDefault="00871798" w:rsidP="00871798">
      <w:pPr>
        <w:shd w:val="clear" w:color="auto" w:fill="FFFFFF"/>
        <w:spacing w:before="120"/>
        <w:ind w:firstLine="720"/>
        <w:jc w:val="both"/>
        <w:rPr>
          <w:rFonts w:ascii="Times New Roman" w:hAnsi="Times New Roman"/>
          <w:color w:val="051823"/>
          <w:sz w:val="28"/>
          <w:szCs w:val="28"/>
        </w:rPr>
      </w:pPr>
    </w:p>
    <w:p w:rsidR="001528F1" w:rsidRPr="00871798" w:rsidRDefault="001528F1" w:rsidP="00871798">
      <w:pPr>
        <w:shd w:val="clear" w:color="auto" w:fill="FFFFFF"/>
        <w:spacing w:before="120"/>
        <w:ind w:firstLine="720"/>
        <w:jc w:val="both"/>
        <w:rPr>
          <w:rFonts w:ascii="Times New Roman" w:hAnsi="Times New Roman"/>
          <w:color w:val="051823"/>
          <w:sz w:val="28"/>
          <w:szCs w:val="28"/>
        </w:rPr>
      </w:pPr>
    </w:p>
    <w:p w:rsidR="00871798" w:rsidRPr="00871798" w:rsidRDefault="00871798" w:rsidP="00871798">
      <w:pPr>
        <w:rPr>
          <w:rFonts w:ascii="Times New Roman" w:hAnsi="Times New Roman"/>
        </w:rPr>
      </w:pPr>
    </w:p>
    <w:tbl>
      <w:tblPr>
        <w:tblW w:w="9776" w:type="dxa"/>
        <w:tblLook w:val="04A0" w:firstRow="1" w:lastRow="0" w:firstColumn="1" w:lastColumn="0" w:noHBand="0" w:noVBand="1"/>
      </w:tblPr>
      <w:tblGrid>
        <w:gridCol w:w="4106"/>
        <w:gridCol w:w="5670"/>
      </w:tblGrid>
      <w:tr w:rsidR="00871798" w:rsidRPr="00871798" w:rsidTr="00F44F4D">
        <w:tc>
          <w:tcPr>
            <w:tcW w:w="4106" w:type="dxa"/>
            <w:shd w:val="clear" w:color="auto" w:fill="auto"/>
          </w:tcPr>
          <w:p w:rsidR="00871798" w:rsidRPr="00871798" w:rsidRDefault="00871798" w:rsidP="00F44F4D">
            <w:pPr>
              <w:jc w:val="center"/>
              <w:rPr>
                <w:rFonts w:ascii="Times New Roman" w:hAnsi="Times New Roman"/>
                <w:sz w:val="26"/>
                <w:lang w:val="nl-NL"/>
              </w:rPr>
            </w:pPr>
            <w:r>
              <w:rPr>
                <w:rFonts w:ascii="Times New Roman" w:hAnsi="Times New Roman"/>
                <w:sz w:val="26"/>
                <w:lang w:val="nl-NL"/>
              </w:rPr>
              <w:lastRenderedPageBreak/>
              <w:t>UBND PHƯỜNG</w:t>
            </w:r>
            <w:r w:rsidRPr="00871798">
              <w:rPr>
                <w:rFonts w:ascii="Times New Roman" w:hAnsi="Times New Roman"/>
                <w:sz w:val="26"/>
                <w:lang w:val="nl-NL"/>
              </w:rPr>
              <w:t xml:space="preserve"> TAM ĐIỆP</w:t>
            </w:r>
          </w:p>
          <w:p w:rsidR="00871798" w:rsidRPr="00871798" w:rsidRDefault="00871798" w:rsidP="00274809">
            <w:pPr>
              <w:jc w:val="center"/>
              <w:rPr>
                <w:rFonts w:ascii="Times New Roman" w:hAnsi="Times New Roman"/>
                <w:b/>
                <w:sz w:val="26"/>
                <w:lang w:val="nl-NL"/>
              </w:rPr>
            </w:pPr>
            <w:r w:rsidRPr="00871798">
              <w:rPr>
                <w:rFonts w:ascii="Times New Roman" w:hAnsi="Times New Roman"/>
                <w:b/>
                <w:noProof/>
                <w:sz w:val="26"/>
              </w:rPr>
              <mc:AlternateContent>
                <mc:Choice Requires="wps">
                  <w:drawing>
                    <wp:anchor distT="4294967295" distB="4294967295" distL="114300" distR="114300" simplePos="0" relativeHeight="251660288" behindDoc="0" locked="0" layoutInCell="1" allowOverlap="1" wp14:anchorId="02C5CDA4" wp14:editId="796EB2A3">
                      <wp:simplePos x="0" y="0"/>
                      <wp:positionH relativeFrom="column">
                        <wp:posOffset>640080</wp:posOffset>
                      </wp:positionH>
                      <wp:positionV relativeFrom="paragraph">
                        <wp:posOffset>175894</wp:posOffset>
                      </wp:positionV>
                      <wp:extent cx="1108710" cy="0"/>
                      <wp:effectExtent l="0" t="0" r="1524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871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D32539F"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4pt,13.85pt" to="137.7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"/>
                  </w:pict>
                </mc:Fallback>
              </mc:AlternateContent>
            </w:r>
            <w:r w:rsidRPr="00871798">
              <w:rPr>
                <w:rFonts w:ascii="Times New Roman" w:hAnsi="Times New Roman"/>
                <w:b/>
                <w:sz w:val="26"/>
                <w:lang w:val="nl-NL"/>
              </w:rPr>
              <w:t xml:space="preserve">TRƯỜNG </w:t>
            </w:r>
            <w:r w:rsidR="00274809">
              <w:rPr>
                <w:rFonts w:ascii="Times New Roman" w:hAnsi="Times New Roman"/>
                <w:b/>
                <w:sz w:val="26"/>
                <w:lang w:val="nl-NL"/>
              </w:rPr>
              <w:t>MẦM NO</w:t>
            </w:r>
            <w:r w:rsidRPr="00871798">
              <w:rPr>
                <w:rFonts w:ascii="Times New Roman" w:hAnsi="Times New Roman"/>
                <w:b/>
                <w:sz w:val="26"/>
                <w:lang w:val="nl-NL"/>
              </w:rPr>
              <w:t>N TÂY SƠN</w:t>
            </w:r>
          </w:p>
        </w:tc>
        <w:tc>
          <w:tcPr>
            <w:tcW w:w="5670" w:type="dxa"/>
            <w:shd w:val="clear" w:color="auto" w:fill="auto"/>
          </w:tcPr>
          <w:p w:rsidR="00871798" w:rsidRPr="00871798" w:rsidRDefault="00871798" w:rsidP="00F44F4D">
            <w:pPr>
              <w:jc w:val="center"/>
              <w:rPr>
                <w:rFonts w:ascii="Times New Roman" w:hAnsi="Times New Roman"/>
                <w:b/>
                <w:sz w:val="2"/>
                <w:lang w:val="nl-NL"/>
              </w:rPr>
            </w:pPr>
          </w:p>
          <w:p w:rsidR="00871798" w:rsidRPr="00871798" w:rsidRDefault="00871798" w:rsidP="00F44F4D">
            <w:pPr>
              <w:rPr>
                <w:rFonts w:ascii="Times New Roman" w:hAnsi="Times New Roman"/>
                <w:b/>
                <w:sz w:val="26"/>
                <w:szCs w:val="26"/>
                <w:lang w:val="nl-NL"/>
              </w:rPr>
            </w:pPr>
            <w:r w:rsidRPr="00871798">
              <w:rPr>
                <w:rFonts w:ascii="Times New Roman" w:hAnsi="Times New Roman"/>
                <w:b/>
                <w:sz w:val="26"/>
                <w:szCs w:val="26"/>
                <w:lang w:val="nl-NL"/>
              </w:rPr>
              <w:t>CỘNG HOÀ XÃ HỘI CHỦ NGHĨA VIỆT NAM</w:t>
            </w:r>
          </w:p>
          <w:p w:rsidR="00871798" w:rsidRPr="00871798" w:rsidRDefault="00871798" w:rsidP="00F44F4D">
            <w:pPr>
              <w:jc w:val="center"/>
              <w:rPr>
                <w:rFonts w:ascii="Times New Roman" w:hAnsi="Times New Roman"/>
                <w:b/>
                <w:sz w:val="28"/>
                <w:szCs w:val="28"/>
                <w:lang w:val="nl-NL"/>
              </w:rPr>
            </w:pPr>
            <w:r w:rsidRPr="00871798">
              <w:rPr>
                <w:rFonts w:ascii="Times New Roman" w:hAnsi="Times New Roman"/>
                <w:b/>
                <w:sz w:val="28"/>
                <w:szCs w:val="28"/>
                <w:lang w:val="nl-NL"/>
              </w:rPr>
              <w:t>Độc lập - Tự do - Hạnh phúc</w:t>
            </w:r>
          </w:p>
          <w:p w:rsidR="00871798" w:rsidRPr="00871798" w:rsidRDefault="00871798" w:rsidP="00F44F4D">
            <w:pPr>
              <w:jc w:val="center"/>
              <w:rPr>
                <w:rFonts w:ascii="Times New Roman" w:hAnsi="Times New Roman"/>
                <w:b/>
                <w:sz w:val="28"/>
                <w:lang w:val="nl-NL"/>
              </w:rPr>
            </w:pPr>
            <w:r w:rsidRPr="00871798">
              <w:rPr>
                <w:rFonts w:ascii="Times New Roman" w:hAnsi="Times New Roman"/>
                <w:b/>
                <w:noProof/>
                <w:sz w:val="28"/>
              </w:rPr>
              <mc:AlternateContent>
                <mc:Choice Requires="wps">
                  <w:drawing>
                    <wp:anchor distT="4294967295" distB="4294967295" distL="114300" distR="114300" simplePos="0" relativeHeight="251659264" behindDoc="0" locked="0" layoutInCell="1" allowOverlap="1" wp14:anchorId="26C821E9" wp14:editId="66C9BA70">
                      <wp:simplePos x="0" y="0"/>
                      <wp:positionH relativeFrom="column">
                        <wp:posOffset>721995</wp:posOffset>
                      </wp:positionH>
                      <wp:positionV relativeFrom="paragraph">
                        <wp:posOffset>12064</wp:posOffset>
                      </wp:positionV>
                      <wp:extent cx="19621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413339F"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85pt,.95pt" to="211.3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"/>
                  </w:pict>
                </mc:Fallback>
              </mc:AlternateContent>
            </w:r>
          </w:p>
        </w:tc>
      </w:tr>
    </w:tbl>
    <w:p w:rsidR="00871798" w:rsidRPr="0096743B" w:rsidRDefault="00871798" w:rsidP="00871798">
      <w:pPr>
        <w:rPr>
          <w:rFonts w:ascii="Times New Roman" w:hAnsi="Times New Roman"/>
          <w:sz w:val="12"/>
        </w:rPr>
      </w:pPr>
    </w:p>
    <w:tbl>
      <w:tblPr>
        <w:tblpPr w:leftFromText="180" w:rightFromText="180" w:vertAnchor="text" w:horzAnchor="margin" w:tblpY="-10"/>
        <w:tblW w:w="9495" w:type="dxa"/>
        <w:tblLook w:val="04A0" w:firstRow="1" w:lastRow="0" w:firstColumn="1" w:lastColumn="0" w:noHBand="0" w:noVBand="1"/>
      </w:tblPr>
      <w:tblGrid>
        <w:gridCol w:w="9495"/>
      </w:tblGrid>
      <w:tr w:rsidR="00871798" w:rsidRPr="00871798" w:rsidTr="00F44F4D">
        <w:trPr>
          <w:trHeight w:val="261"/>
        </w:trPr>
        <w:tc>
          <w:tcPr>
            <w:tcW w:w="9495" w:type="dxa"/>
            <w:shd w:val="clear" w:color="auto" w:fill="auto"/>
          </w:tcPr>
          <w:p w:rsidR="00871798" w:rsidRPr="00871798" w:rsidRDefault="00871798" w:rsidP="00F44F4D">
            <w:pPr>
              <w:pStyle w:val="NormalWeb"/>
              <w:shd w:val="clear" w:color="auto" w:fill="FFFFFF"/>
              <w:spacing w:before="0" w:beforeAutospacing="0" w:after="0" w:afterAutospacing="0"/>
              <w:jc w:val="center"/>
              <w:rPr>
                <w:b/>
                <w:color w:val="000000"/>
                <w:sz w:val="28"/>
                <w:szCs w:val="28"/>
              </w:rPr>
            </w:pPr>
            <w:r w:rsidRPr="00871798">
              <w:rPr>
                <w:b/>
                <w:bCs/>
                <w:color w:val="000000"/>
                <w:sz w:val="28"/>
                <w:szCs w:val="28"/>
              </w:rPr>
              <w:t>QUY CHẾ</w:t>
            </w:r>
          </w:p>
          <w:p w:rsidR="00871798" w:rsidRPr="00871798" w:rsidRDefault="00871798" w:rsidP="00F44F4D">
            <w:pPr>
              <w:tabs>
                <w:tab w:val="left" w:pos="1742"/>
              </w:tabs>
              <w:autoSpaceDE w:val="0"/>
              <w:autoSpaceDN w:val="0"/>
              <w:adjustRightInd w:val="0"/>
              <w:jc w:val="center"/>
              <w:rPr>
                <w:rFonts w:ascii="Times New Roman" w:hAnsi="Times New Roman"/>
                <w:b/>
                <w:bCs/>
                <w:sz w:val="28"/>
                <w:szCs w:val="28"/>
              </w:rPr>
            </w:pPr>
            <w:r w:rsidRPr="00871798">
              <w:rPr>
                <w:rFonts w:ascii="Times New Roman" w:hAnsi="Times New Roman"/>
                <w:b/>
                <w:bCs/>
                <w:sz w:val="28"/>
                <w:szCs w:val="28"/>
              </w:rPr>
              <w:t xml:space="preserve">THI ĐUA – KHEN THƯỞNG </w:t>
            </w:r>
          </w:p>
        </w:tc>
      </w:tr>
    </w:tbl>
    <w:p w:rsidR="00871798" w:rsidRPr="00871798" w:rsidRDefault="00871798" w:rsidP="00871798">
      <w:pPr>
        <w:pBdr>
          <w:bar w:val="single" w:sz="4" w:color="auto"/>
        </w:pBdr>
        <w:rPr>
          <w:rFonts w:ascii="Times New Roman" w:hAnsi="Times New Roman"/>
          <w:i/>
          <w:iCs/>
          <w:sz w:val="26"/>
          <w:szCs w:val="26"/>
        </w:rPr>
      </w:pPr>
      <w:r w:rsidRPr="00871798">
        <w:rPr>
          <w:rFonts w:ascii="Times New Roman" w:hAnsi="Times New Roman"/>
          <w:i/>
          <w:iCs/>
          <w:sz w:val="26"/>
          <w:szCs w:val="26"/>
        </w:rPr>
        <w:t xml:space="preserve">             (Ban hành kèm theo Quyết định số: </w:t>
      </w:r>
      <w:r>
        <w:rPr>
          <w:rFonts w:ascii="Times New Roman" w:hAnsi="Times New Roman"/>
          <w:i/>
          <w:iCs/>
          <w:sz w:val="26"/>
          <w:szCs w:val="26"/>
        </w:rPr>
        <w:t>79</w:t>
      </w:r>
      <w:r w:rsidRPr="00871798">
        <w:rPr>
          <w:rFonts w:ascii="Times New Roman" w:hAnsi="Times New Roman"/>
          <w:i/>
          <w:iCs/>
          <w:sz w:val="26"/>
          <w:szCs w:val="26"/>
        </w:rPr>
        <w:t xml:space="preserve">/QĐ-MNTS ngày </w:t>
      </w:r>
      <w:r>
        <w:rPr>
          <w:rFonts w:ascii="Times New Roman" w:hAnsi="Times New Roman"/>
          <w:i/>
          <w:iCs/>
          <w:sz w:val="26"/>
          <w:szCs w:val="26"/>
        </w:rPr>
        <w:t xml:space="preserve">11 </w:t>
      </w:r>
      <w:r w:rsidRPr="00871798">
        <w:rPr>
          <w:rFonts w:ascii="Times New Roman" w:hAnsi="Times New Roman"/>
          <w:i/>
          <w:iCs/>
          <w:sz w:val="26"/>
          <w:szCs w:val="26"/>
        </w:rPr>
        <w:t xml:space="preserve">tháng </w:t>
      </w:r>
      <w:r>
        <w:rPr>
          <w:rFonts w:ascii="Times New Roman" w:hAnsi="Times New Roman"/>
          <w:i/>
          <w:iCs/>
          <w:sz w:val="26"/>
          <w:szCs w:val="26"/>
        </w:rPr>
        <w:t xml:space="preserve">9 </w:t>
      </w:r>
      <w:r w:rsidRPr="00871798">
        <w:rPr>
          <w:rFonts w:ascii="Times New Roman" w:hAnsi="Times New Roman"/>
          <w:i/>
          <w:iCs/>
          <w:sz w:val="26"/>
          <w:szCs w:val="26"/>
        </w:rPr>
        <w:t>năm 202</w:t>
      </w:r>
      <w:r>
        <w:rPr>
          <w:rFonts w:ascii="Times New Roman" w:hAnsi="Times New Roman"/>
          <w:i/>
          <w:iCs/>
          <w:sz w:val="26"/>
          <w:szCs w:val="26"/>
        </w:rPr>
        <w:t>5</w:t>
      </w:r>
    </w:p>
    <w:p w:rsidR="00871798" w:rsidRPr="00871798" w:rsidRDefault="00871798" w:rsidP="00871798">
      <w:pPr>
        <w:pBdr>
          <w:bar w:val="single" w:sz="4" w:color="auto"/>
        </w:pBdr>
        <w:jc w:val="center"/>
        <w:rPr>
          <w:rFonts w:ascii="Times New Roman" w:hAnsi="Times New Roman"/>
          <w:i/>
          <w:iCs/>
          <w:sz w:val="26"/>
          <w:szCs w:val="26"/>
        </w:rPr>
      </w:pPr>
      <w:r w:rsidRPr="00871798">
        <w:rPr>
          <w:rFonts w:ascii="Times New Roman" w:hAnsi="Times New Roman"/>
          <w:i/>
          <w:iCs/>
          <w:sz w:val="26"/>
          <w:szCs w:val="26"/>
        </w:rPr>
        <w:t xml:space="preserve">        của Hiệu trưởng Trường Mầm non Tây Sơn)</w:t>
      </w:r>
    </w:p>
    <w:p w:rsidR="00871798" w:rsidRPr="00871798" w:rsidRDefault="00871798" w:rsidP="00871798">
      <w:pPr>
        <w:tabs>
          <w:tab w:val="left" w:pos="1742"/>
        </w:tabs>
        <w:autoSpaceDE w:val="0"/>
        <w:autoSpaceDN w:val="0"/>
        <w:adjustRightInd w:val="0"/>
        <w:rPr>
          <w:rFonts w:ascii="Times New Roman" w:hAnsi="Times New Roman"/>
          <w:b/>
          <w:bCs/>
          <w:sz w:val="28"/>
          <w:szCs w:val="28"/>
        </w:rPr>
      </w:pPr>
      <w:r w:rsidRPr="00871798">
        <w:rPr>
          <w:rFonts w:ascii="Times New Roman" w:hAnsi="Times New Roman"/>
          <w:b/>
          <w:bCs/>
          <w:noProof/>
          <w:sz w:val="28"/>
          <w:szCs w:val="28"/>
        </w:rPr>
        <mc:AlternateContent>
          <mc:Choice Requires="wps">
            <w:drawing>
              <wp:anchor distT="0" distB="0" distL="114300" distR="114300" simplePos="0" relativeHeight="251661312" behindDoc="0" locked="0" layoutInCell="1" allowOverlap="1" wp14:anchorId="0CE6EED6" wp14:editId="12653CCB">
                <wp:simplePos x="0" y="0"/>
                <wp:positionH relativeFrom="column">
                  <wp:posOffset>2296795</wp:posOffset>
                </wp:positionH>
                <wp:positionV relativeFrom="paragraph">
                  <wp:posOffset>55880</wp:posOffset>
                </wp:positionV>
                <wp:extent cx="1400175" cy="9525"/>
                <wp:effectExtent l="9525" t="9525" r="9525"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01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928CE5" id="_x0000_t32" coordsize="21600,21600" o:spt="32" o:oned="t" path="m,l21600,21600e" filled="f">
                <v:path arrowok="t" fillok="f" o:connecttype="none"/>
                <o:lock v:ext="edit" shapetype="t"/>
              </v:shapetype>
              <v:shape id="Straight Arrow Connector 1" o:spid="_x0000_s1026" type="#_x0000_t32" style="position:absolute;margin-left:180.85pt;margin-top:4.4pt;width:110.25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"/>
            </w:pict>
          </mc:Fallback>
        </mc:AlternateContent>
      </w:r>
      <w:r w:rsidRPr="00871798">
        <w:rPr>
          <w:rFonts w:ascii="Times New Roman" w:hAnsi="Times New Roman"/>
          <w:b/>
          <w:bCs/>
          <w:sz w:val="28"/>
          <w:szCs w:val="28"/>
        </w:rPr>
        <w:t xml:space="preserve"> </w:t>
      </w:r>
    </w:p>
    <w:p w:rsidR="00871798" w:rsidRPr="00871798" w:rsidRDefault="00871798" w:rsidP="00871798">
      <w:pPr>
        <w:tabs>
          <w:tab w:val="left" w:pos="1742"/>
        </w:tabs>
        <w:autoSpaceDE w:val="0"/>
        <w:autoSpaceDN w:val="0"/>
        <w:adjustRightInd w:val="0"/>
        <w:spacing w:line="312" w:lineRule="auto"/>
        <w:jc w:val="center"/>
        <w:rPr>
          <w:rFonts w:ascii="Times New Roman" w:hAnsi="Times New Roman"/>
          <w:b/>
          <w:bCs/>
          <w:sz w:val="28"/>
          <w:szCs w:val="28"/>
        </w:rPr>
      </w:pPr>
      <w:r w:rsidRPr="00871798">
        <w:rPr>
          <w:rFonts w:ascii="Times New Roman" w:hAnsi="Times New Roman"/>
          <w:b/>
          <w:bCs/>
          <w:sz w:val="28"/>
          <w:szCs w:val="28"/>
        </w:rPr>
        <w:t>Ch</w:t>
      </w:r>
      <w:r w:rsidRPr="00871798">
        <w:rPr>
          <w:rFonts w:ascii="Times New Roman" w:hAnsi="Times New Roman"/>
          <w:b/>
          <w:bCs/>
          <w:sz w:val="28"/>
          <w:szCs w:val="28"/>
          <w:lang w:val="vi-VN"/>
        </w:rPr>
        <w:t>ương I</w:t>
      </w:r>
    </w:p>
    <w:p w:rsidR="00871798" w:rsidRPr="00871798" w:rsidRDefault="00871798" w:rsidP="00871798">
      <w:pPr>
        <w:tabs>
          <w:tab w:val="left" w:pos="1742"/>
        </w:tabs>
        <w:autoSpaceDE w:val="0"/>
        <w:autoSpaceDN w:val="0"/>
        <w:adjustRightInd w:val="0"/>
        <w:spacing w:line="312" w:lineRule="auto"/>
        <w:jc w:val="center"/>
        <w:rPr>
          <w:rFonts w:ascii="Times New Roman" w:hAnsi="Times New Roman"/>
          <w:b/>
          <w:bCs/>
          <w:sz w:val="28"/>
          <w:szCs w:val="28"/>
        </w:rPr>
      </w:pPr>
      <w:r w:rsidRPr="00871798">
        <w:rPr>
          <w:rFonts w:ascii="Times New Roman" w:hAnsi="Times New Roman"/>
          <w:b/>
          <w:bCs/>
          <w:sz w:val="28"/>
          <w:szCs w:val="28"/>
        </w:rPr>
        <w:t>NHỮNG QUY ĐỊNH CHUNG</w:t>
      </w:r>
    </w:p>
    <w:p w:rsidR="00871798" w:rsidRPr="00871798" w:rsidRDefault="00871798" w:rsidP="00871798">
      <w:pPr>
        <w:tabs>
          <w:tab w:val="left" w:pos="1742"/>
        </w:tabs>
        <w:autoSpaceDE w:val="0"/>
        <w:autoSpaceDN w:val="0"/>
        <w:adjustRightInd w:val="0"/>
        <w:spacing w:line="312" w:lineRule="auto"/>
        <w:jc w:val="center"/>
        <w:rPr>
          <w:rFonts w:ascii="Times New Roman" w:hAnsi="Times New Roman"/>
          <w:b/>
          <w:bCs/>
          <w:sz w:val="14"/>
          <w:szCs w:val="28"/>
        </w:rPr>
      </w:pPr>
    </w:p>
    <w:p w:rsidR="00871798" w:rsidRPr="00871798" w:rsidRDefault="00871798" w:rsidP="00871798">
      <w:pPr>
        <w:tabs>
          <w:tab w:val="left" w:pos="1742"/>
        </w:tabs>
        <w:autoSpaceDE w:val="0"/>
        <w:autoSpaceDN w:val="0"/>
        <w:adjustRightInd w:val="0"/>
        <w:spacing w:line="312" w:lineRule="auto"/>
        <w:ind w:firstLine="720"/>
        <w:jc w:val="both"/>
        <w:rPr>
          <w:rFonts w:ascii="Times New Roman" w:hAnsi="Times New Roman"/>
          <w:b/>
          <w:bCs/>
          <w:sz w:val="28"/>
          <w:szCs w:val="28"/>
        </w:rPr>
      </w:pPr>
      <w:r w:rsidRPr="00871798">
        <w:rPr>
          <w:rFonts w:ascii="Times New Roman" w:hAnsi="Times New Roman"/>
          <w:b/>
          <w:bCs/>
          <w:sz w:val="28"/>
          <w:szCs w:val="28"/>
        </w:rPr>
        <w:t>Điều 1. Phạm vi điều chỉnh và đối tượng áp dụng</w:t>
      </w:r>
    </w:p>
    <w:p w:rsidR="00871798" w:rsidRPr="00871798" w:rsidRDefault="00871798" w:rsidP="00871798">
      <w:pPr>
        <w:tabs>
          <w:tab w:val="left" w:pos="737"/>
        </w:tabs>
        <w:autoSpaceDE w:val="0"/>
        <w:autoSpaceDN w:val="0"/>
        <w:adjustRightInd w:val="0"/>
        <w:spacing w:line="312" w:lineRule="auto"/>
        <w:jc w:val="both"/>
        <w:rPr>
          <w:rFonts w:ascii="Times New Roman" w:hAnsi="Times New Roman"/>
          <w:sz w:val="28"/>
          <w:szCs w:val="28"/>
          <w:lang w:val="vi-VN"/>
        </w:rPr>
      </w:pPr>
      <w:r w:rsidRPr="00871798">
        <w:rPr>
          <w:rFonts w:ascii="Times New Roman" w:hAnsi="Times New Roman"/>
          <w:sz w:val="28"/>
          <w:szCs w:val="28"/>
        </w:rPr>
        <w:tab/>
        <w:t>1. Quy chế này quy định tiêu chuẩn, hình thức danh hiệu thi đua; tiêu chuẩn, hình thức khen th</w:t>
      </w:r>
      <w:r w:rsidRPr="00871798">
        <w:rPr>
          <w:rFonts w:ascii="Times New Roman" w:hAnsi="Times New Roman"/>
          <w:sz w:val="28"/>
          <w:szCs w:val="28"/>
          <w:lang w:val="vi-VN"/>
        </w:rPr>
        <w:t>ưởng; quy tr</w:t>
      </w:r>
      <w:r w:rsidRPr="00871798">
        <w:rPr>
          <w:rFonts w:ascii="Times New Roman" w:hAnsi="Times New Roman"/>
          <w:sz w:val="28"/>
          <w:szCs w:val="28"/>
        </w:rPr>
        <w:t>ình, hồ s</w:t>
      </w:r>
      <w:r w:rsidRPr="00871798">
        <w:rPr>
          <w:rFonts w:ascii="Times New Roman" w:hAnsi="Times New Roman"/>
          <w:sz w:val="28"/>
          <w:szCs w:val="28"/>
          <w:lang w:val="vi-VN"/>
        </w:rPr>
        <w:t xml:space="preserve">ơ xét duyệt thi đua, khen thưởng trong </w:t>
      </w:r>
      <w:r w:rsidRPr="00871798">
        <w:rPr>
          <w:rFonts w:ascii="Times New Roman" w:hAnsi="Times New Roman"/>
          <w:sz w:val="28"/>
          <w:szCs w:val="28"/>
        </w:rPr>
        <w:t>T</w:t>
      </w:r>
      <w:r w:rsidRPr="00871798">
        <w:rPr>
          <w:rFonts w:ascii="Times New Roman" w:hAnsi="Times New Roman"/>
          <w:sz w:val="28"/>
          <w:szCs w:val="28"/>
          <w:lang w:val="vi-VN"/>
        </w:rPr>
        <w:t xml:space="preserve">rường </w:t>
      </w:r>
      <w:r w:rsidRPr="00871798">
        <w:rPr>
          <w:rFonts w:ascii="Times New Roman" w:hAnsi="Times New Roman"/>
          <w:sz w:val="28"/>
          <w:szCs w:val="28"/>
        </w:rPr>
        <w:t>Mầm non Tây Sơn.</w:t>
      </w:r>
    </w:p>
    <w:p w:rsidR="00871798" w:rsidRPr="00871798" w:rsidRDefault="00871798" w:rsidP="00871798">
      <w:pPr>
        <w:tabs>
          <w:tab w:val="left" w:pos="737"/>
        </w:tabs>
        <w:autoSpaceDE w:val="0"/>
        <w:autoSpaceDN w:val="0"/>
        <w:adjustRightInd w:val="0"/>
        <w:spacing w:line="312" w:lineRule="auto"/>
        <w:jc w:val="both"/>
        <w:rPr>
          <w:rFonts w:ascii="Times New Roman" w:hAnsi="Times New Roman"/>
          <w:sz w:val="28"/>
          <w:szCs w:val="28"/>
          <w:lang w:val="vi-VN"/>
        </w:rPr>
      </w:pPr>
      <w:r w:rsidRPr="00871798">
        <w:rPr>
          <w:rFonts w:ascii="Times New Roman" w:hAnsi="Times New Roman"/>
          <w:sz w:val="28"/>
          <w:szCs w:val="28"/>
        </w:rPr>
        <w:tab/>
        <w:t>2. Quy chế này áp dụng cho cán bộ, giáo viên, nhân viên, trẻ em, các tập thể, tổ, lớp trong nhà tr</w:t>
      </w:r>
      <w:r w:rsidRPr="00871798">
        <w:rPr>
          <w:rFonts w:ascii="Times New Roman" w:hAnsi="Times New Roman"/>
          <w:sz w:val="28"/>
          <w:szCs w:val="28"/>
          <w:lang w:val="vi-VN"/>
        </w:rPr>
        <w:t xml:space="preserve">ường. </w:t>
      </w:r>
    </w:p>
    <w:p w:rsidR="00871798" w:rsidRPr="00871798" w:rsidRDefault="00871798" w:rsidP="00871798">
      <w:pPr>
        <w:tabs>
          <w:tab w:val="left" w:pos="1742"/>
        </w:tabs>
        <w:autoSpaceDE w:val="0"/>
        <w:autoSpaceDN w:val="0"/>
        <w:adjustRightInd w:val="0"/>
        <w:spacing w:line="312" w:lineRule="auto"/>
        <w:jc w:val="both"/>
        <w:rPr>
          <w:rFonts w:ascii="Times New Roman" w:hAnsi="Times New Roman"/>
          <w:b/>
          <w:bCs/>
          <w:sz w:val="28"/>
          <w:szCs w:val="28"/>
        </w:rPr>
      </w:pPr>
      <w:r w:rsidRPr="00871798">
        <w:rPr>
          <w:rFonts w:ascii="Times New Roman" w:hAnsi="Times New Roman"/>
          <w:sz w:val="28"/>
          <w:szCs w:val="28"/>
        </w:rPr>
        <w:t xml:space="preserve">          </w:t>
      </w:r>
      <w:r w:rsidRPr="00871798">
        <w:rPr>
          <w:rFonts w:ascii="Times New Roman" w:hAnsi="Times New Roman"/>
          <w:b/>
          <w:bCs/>
          <w:sz w:val="28"/>
          <w:szCs w:val="28"/>
        </w:rPr>
        <w:t>Điều 2. Mục tiêu của công tác thi đua, khen thưởng</w:t>
      </w:r>
    </w:p>
    <w:p w:rsidR="00871798" w:rsidRPr="00871798" w:rsidRDefault="00871798" w:rsidP="00871798">
      <w:pPr>
        <w:tabs>
          <w:tab w:val="left" w:pos="670"/>
        </w:tabs>
        <w:autoSpaceDE w:val="0"/>
        <w:autoSpaceDN w:val="0"/>
        <w:adjustRightInd w:val="0"/>
        <w:spacing w:line="312" w:lineRule="auto"/>
        <w:jc w:val="both"/>
        <w:rPr>
          <w:rFonts w:ascii="Times New Roman" w:hAnsi="Times New Roman"/>
          <w:sz w:val="28"/>
          <w:szCs w:val="28"/>
          <w:lang w:val="vi-VN"/>
        </w:rPr>
      </w:pPr>
      <w:r w:rsidRPr="00871798">
        <w:rPr>
          <w:rFonts w:ascii="Times New Roman" w:hAnsi="Times New Roman"/>
          <w:sz w:val="28"/>
          <w:szCs w:val="28"/>
        </w:rPr>
        <w:tab/>
        <w:t>Mục tiêu của công tác thi đua, khen thưởng trong nhà tr</w:t>
      </w:r>
      <w:r w:rsidRPr="00871798">
        <w:rPr>
          <w:rFonts w:ascii="Times New Roman" w:hAnsi="Times New Roman"/>
          <w:sz w:val="28"/>
          <w:szCs w:val="28"/>
          <w:lang w:val="vi-VN"/>
        </w:rPr>
        <w:t>ường nhằm động viên, khuyến khíc</w:t>
      </w:r>
      <w:r w:rsidRPr="00871798">
        <w:rPr>
          <w:rFonts w:ascii="Times New Roman" w:hAnsi="Times New Roman"/>
          <w:sz w:val="28"/>
          <w:szCs w:val="28"/>
        </w:rPr>
        <w:t>h</w:t>
      </w:r>
      <w:r w:rsidRPr="00871798">
        <w:rPr>
          <w:rFonts w:ascii="Times New Roman" w:hAnsi="Times New Roman"/>
          <w:sz w:val="28"/>
          <w:szCs w:val="28"/>
          <w:lang w:val="vi-VN"/>
        </w:rPr>
        <w:t xml:space="preserve"> tập thể</w:t>
      </w:r>
      <w:r w:rsidRPr="00871798">
        <w:rPr>
          <w:rFonts w:ascii="Times New Roman" w:hAnsi="Times New Roman"/>
          <w:sz w:val="28"/>
          <w:szCs w:val="28"/>
        </w:rPr>
        <w:t xml:space="preserve"> tổ, lớp và</w:t>
      </w:r>
      <w:r w:rsidRPr="00871798">
        <w:rPr>
          <w:rFonts w:ascii="Times New Roman" w:hAnsi="Times New Roman"/>
          <w:sz w:val="28"/>
          <w:szCs w:val="28"/>
          <w:lang w:val="vi-VN"/>
        </w:rPr>
        <w:t xml:space="preserve"> cá nhân</w:t>
      </w:r>
      <w:r w:rsidRPr="00871798">
        <w:rPr>
          <w:rFonts w:ascii="Times New Roman" w:hAnsi="Times New Roman"/>
          <w:sz w:val="28"/>
          <w:szCs w:val="28"/>
        </w:rPr>
        <w:t xml:space="preserve"> cán bộ, giáo viên, nhân viên trong nhà trường tích cực tham gia vào các phong trào thi đua, các cuộc vận động, phát</w:t>
      </w:r>
      <w:r w:rsidRPr="00871798">
        <w:rPr>
          <w:rFonts w:ascii="Times New Roman" w:hAnsi="Times New Roman"/>
          <w:sz w:val="28"/>
          <w:szCs w:val="28"/>
          <w:lang w:val="vi-VN"/>
        </w:rPr>
        <w:t xml:space="preserve"> huy </w:t>
      </w:r>
      <w:r w:rsidRPr="00871798">
        <w:rPr>
          <w:rFonts w:ascii="Times New Roman" w:hAnsi="Times New Roman"/>
          <w:sz w:val="28"/>
          <w:szCs w:val="28"/>
        </w:rPr>
        <w:t xml:space="preserve">khả </w:t>
      </w:r>
      <w:r w:rsidRPr="00871798">
        <w:rPr>
          <w:rFonts w:ascii="Times New Roman" w:hAnsi="Times New Roman"/>
          <w:sz w:val="28"/>
          <w:szCs w:val="28"/>
          <w:lang w:val="vi-VN"/>
        </w:rPr>
        <w:t>năng</w:t>
      </w:r>
      <w:r w:rsidRPr="00871798">
        <w:rPr>
          <w:rFonts w:ascii="Times New Roman" w:hAnsi="Times New Roman"/>
          <w:sz w:val="28"/>
          <w:szCs w:val="28"/>
        </w:rPr>
        <w:t xml:space="preserve"> </w:t>
      </w:r>
      <w:r w:rsidRPr="00871798">
        <w:rPr>
          <w:rFonts w:ascii="Times New Roman" w:hAnsi="Times New Roman"/>
          <w:sz w:val="28"/>
          <w:szCs w:val="28"/>
          <w:lang w:val="vi-VN"/>
        </w:rPr>
        <w:t xml:space="preserve">vươn lên hoàn thành tốt nhiệm vụ </w:t>
      </w:r>
      <w:r w:rsidRPr="00871798">
        <w:rPr>
          <w:rFonts w:ascii="Times New Roman" w:hAnsi="Times New Roman"/>
          <w:i/>
          <w:iCs/>
          <w:sz w:val="28"/>
          <w:szCs w:val="28"/>
          <w:lang w:val="vi-VN"/>
        </w:rPr>
        <w:t>“</w:t>
      </w:r>
      <w:r w:rsidRPr="00871798">
        <w:rPr>
          <w:rFonts w:ascii="Times New Roman" w:hAnsi="Times New Roman"/>
          <w:i/>
          <w:iCs/>
          <w:sz w:val="28"/>
          <w:szCs w:val="28"/>
        </w:rPr>
        <w:t>Nuôi dưỡng,</w:t>
      </w:r>
      <w:r w:rsidRPr="00871798">
        <w:rPr>
          <w:rFonts w:ascii="Times New Roman" w:hAnsi="Times New Roman"/>
          <w:i/>
          <w:iCs/>
          <w:sz w:val="28"/>
          <w:szCs w:val="28"/>
          <w:lang w:val="vi-VN"/>
        </w:rPr>
        <w:t xml:space="preserve"> </w:t>
      </w:r>
      <w:r w:rsidRPr="00871798">
        <w:rPr>
          <w:rFonts w:ascii="Times New Roman" w:hAnsi="Times New Roman"/>
          <w:i/>
          <w:iCs/>
          <w:sz w:val="28"/>
          <w:szCs w:val="28"/>
        </w:rPr>
        <w:t>c</w:t>
      </w:r>
      <w:r w:rsidRPr="00871798">
        <w:rPr>
          <w:rFonts w:ascii="Times New Roman" w:hAnsi="Times New Roman"/>
          <w:i/>
          <w:iCs/>
          <w:sz w:val="28"/>
          <w:szCs w:val="28"/>
          <w:lang w:val="vi-VN"/>
        </w:rPr>
        <w:t>hăm sóc giáo dục trẻ "</w:t>
      </w:r>
      <w:r w:rsidRPr="00871798">
        <w:rPr>
          <w:rFonts w:ascii="Times New Roman" w:hAnsi="Times New Roman"/>
          <w:sz w:val="28"/>
          <w:szCs w:val="28"/>
          <w:lang w:val="vi-VN"/>
        </w:rPr>
        <w:t xml:space="preserve">; năng động, sáng tạo trong </w:t>
      </w:r>
      <w:r w:rsidRPr="00871798">
        <w:rPr>
          <w:rFonts w:ascii="Times New Roman" w:hAnsi="Times New Roman"/>
          <w:sz w:val="28"/>
          <w:szCs w:val="28"/>
        </w:rPr>
        <w:t>giảng dạy</w:t>
      </w:r>
      <w:r w:rsidRPr="00871798">
        <w:rPr>
          <w:rFonts w:ascii="Times New Roman" w:hAnsi="Times New Roman"/>
          <w:sz w:val="28"/>
          <w:szCs w:val="28"/>
          <w:lang w:val="vi-VN"/>
        </w:rPr>
        <w:t>, khắc phục mọi khó khăn, hoàn thành tốt chức trách, nhiệm vụ được giao, góp phần thực hiện tốt chức năng, nhiệm vụ của nhà trường.</w:t>
      </w:r>
    </w:p>
    <w:p w:rsidR="00871798" w:rsidRPr="00871798" w:rsidRDefault="00871798" w:rsidP="00871798">
      <w:pPr>
        <w:tabs>
          <w:tab w:val="left" w:pos="1742"/>
        </w:tabs>
        <w:autoSpaceDE w:val="0"/>
        <w:autoSpaceDN w:val="0"/>
        <w:adjustRightInd w:val="0"/>
        <w:spacing w:line="312" w:lineRule="auto"/>
        <w:ind w:firstLine="720"/>
        <w:jc w:val="both"/>
        <w:rPr>
          <w:rFonts w:ascii="Times New Roman" w:hAnsi="Times New Roman"/>
          <w:b/>
          <w:bCs/>
          <w:sz w:val="28"/>
          <w:szCs w:val="28"/>
          <w:lang w:val="vi-VN"/>
        </w:rPr>
      </w:pPr>
      <w:r w:rsidRPr="00871798">
        <w:rPr>
          <w:rFonts w:ascii="Times New Roman" w:hAnsi="Times New Roman"/>
          <w:b/>
          <w:bCs/>
          <w:sz w:val="28"/>
          <w:szCs w:val="28"/>
          <w:lang w:val="vi-VN"/>
        </w:rPr>
        <w:t>Điều 3. Nguyên tắc thi đua, khen thưởng</w:t>
      </w:r>
    </w:p>
    <w:p w:rsidR="00871798" w:rsidRPr="00871798" w:rsidRDefault="00871798" w:rsidP="00871798">
      <w:pPr>
        <w:tabs>
          <w:tab w:val="left" w:pos="1742"/>
        </w:tabs>
        <w:autoSpaceDE w:val="0"/>
        <w:autoSpaceDN w:val="0"/>
        <w:adjustRightInd w:val="0"/>
        <w:spacing w:line="312" w:lineRule="auto"/>
        <w:ind w:firstLine="545"/>
        <w:jc w:val="both"/>
        <w:rPr>
          <w:rFonts w:ascii="Times New Roman" w:hAnsi="Times New Roman"/>
          <w:b/>
          <w:bCs/>
          <w:sz w:val="28"/>
          <w:szCs w:val="28"/>
          <w:lang w:val="vi-VN"/>
        </w:rPr>
      </w:pPr>
      <w:r w:rsidRPr="00871798">
        <w:rPr>
          <w:rFonts w:ascii="Times New Roman" w:hAnsi="Times New Roman"/>
          <w:b/>
          <w:bCs/>
          <w:sz w:val="28"/>
          <w:szCs w:val="28"/>
          <w:lang w:val="vi-VN"/>
        </w:rPr>
        <w:t xml:space="preserve">  1. Nguyên tắc thi đua </w:t>
      </w:r>
    </w:p>
    <w:p w:rsidR="00871798" w:rsidRPr="00871798" w:rsidRDefault="00871798" w:rsidP="00871798">
      <w:pPr>
        <w:tabs>
          <w:tab w:val="left" w:pos="1742"/>
        </w:tabs>
        <w:autoSpaceDE w:val="0"/>
        <w:autoSpaceDN w:val="0"/>
        <w:adjustRightInd w:val="0"/>
        <w:spacing w:line="312" w:lineRule="auto"/>
        <w:ind w:firstLine="545"/>
        <w:jc w:val="both"/>
        <w:rPr>
          <w:rFonts w:ascii="Times New Roman" w:hAnsi="Times New Roman"/>
          <w:sz w:val="28"/>
          <w:szCs w:val="28"/>
          <w:lang w:val="vi-VN"/>
        </w:rPr>
      </w:pPr>
      <w:r w:rsidRPr="00871798">
        <w:rPr>
          <w:rFonts w:ascii="Times New Roman" w:hAnsi="Times New Roman"/>
          <w:sz w:val="28"/>
          <w:szCs w:val="28"/>
          <w:lang w:val="vi-VN"/>
        </w:rPr>
        <w:t xml:space="preserve">  1.1. Tự nguyện, tự giác, công khai, minh bạch.</w:t>
      </w:r>
    </w:p>
    <w:p w:rsidR="00871798" w:rsidRPr="00871798" w:rsidRDefault="00871798" w:rsidP="00871798">
      <w:pPr>
        <w:tabs>
          <w:tab w:val="left" w:pos="1742"/>
        </w:tabs>
        <w:autoSpaceDE w:val="0"/>
        <w:autoSpaceDN w:val="0"/>
        <w:adjustRightInd w:val="0"/>
        <w:spacing w:line="312" w:lineRule="auto"/>
        <w:ind w:firstLine="545"/>
        <w:jc w:val="both"/>
        <w:rPr>
          <w:rFonts w:ascii="Times New Roman" w:hAnsi="Times New Roman"/>
          <w:sz w:val="28"/>
          <w:szCs w:val="28"/>
          <w:lang w:val="vi-VN"/>
        </w:rPr>
      </w:pPr>
      <w:r w:rsidRPr="00871798">
        <w:rPr>
          <w:rFonts w:ascii="Times New Roman" w:hAnsi="Times New Roman"/>
          <w:sz w:val="28"/>
          <w:szCs w:val="28"/>
          <w:lang w:val="vi-VN"/>
        </w:rPr>
        <w:t xml:space="preserve">  1.2. Đoàn kết, hợp tác và cùng phát triển.</w:t>
      </w:r>
    </w:p>
    <w:p w:rsidR="00871798" w:rsidRPr="00871798" w:rsidRDefault="00871798" w:rsidP="00871798">
      <w:pPr>
        <w:tabs>
          <w:tab w:val="left" w:pos="1742"/>
        </w:tabs>
        <w:autoSpaceDE w:val="0"/>
        <w:autoSpaceDN w:val="0"/>
        <w:adjustRightInd w:val="0"/>
        <w:spacing w:line="312" w:lineRule="auto"/>
        <w:ind w:firstLine="545"/>
        <w:jc w:val="both"/>
        <w:rPr>
          <w:rFonts w:ascii="Times New Roman" w:hAnsi="Times New Roman"/>
          <w:sz w:val="28"/>
          <w:szCs w:val="28"/>
        </w:rPr>
      </w:pPr>
      <w:r w:rsidRPr="00871798">
        <w:rPr>
          <w:rFonts w:ascii="Times New Roman" w:hAnsi="Times New Roman"/>
          <w:sz w:val="28"/>
          <w:szCs w:val="28"/>
          <w:lang w:val="vi-VN"/>
        </w:rPr>
        <w:t xml:space="preserve">  1.3. Việc xét tặng các danh hiệu thi đua cuối năm học căn cứ vào Quy định, hướng dẫn thi đua, khen thưởng; kết quả thực hiện nhiệm vụ, thành tích của tập thể tổ, lớp và các cá nhân; kết quả đánh giá viên chức giáo viên, nhân viên; không vi phạm pháp luật; đạo đức nghề nghiệp, không vi phạm các quy định, quy chế của nhà trường; các danh hiệu thi đua phải đăng ký từ đầu năm học.</w:t>
      </w:r>
    </w:p>
    <w:p w:rsidR="00871798" w:rsidRPr="00871798" w:rsidRDefault="00871798" w:rsidP="00871798">
      <w:pPr>
        <w:tabs>
          <w:tab w:val="left" w:pos="1742"/>
        </w:tabs>
        <w:autoSpaceDE w:val="0"/>
        <w:autoSpaceDN w:val="0"/>
        <w:adjustRightInd w:val="0"/>
        <w:spacing w:line="312" w:lineRule="auto"/>
        <w:ind w:firstLine="709"/>
        <w:jc w:val="both"/>
        <w:rPr>
          <w:rFonts w:ascii="Times New Roman" w:hAnsi="Times New Roman"/>
          <w:b/>
          <w:bCs/>
          <w:sz w:val="28"/>
          <w:szCs w:val="28"/>
          <w:lang w:val="vi-VN"/>
        </w:rPr>
      </w:pPr>
      <w:r w:rsidRPr="00871798">
        <w:rPr>
          <w:rFonts w:ascii="Times New Roman" w:hAnsi="Times New Roman"/>
          <w:b/>
          <w:bCs/>
          <w:sz w:val="28"/>
          <w:szCs w:val="28"/>
          <w:lang w:val="vi-VN"/>
        </w:rPr>
        <w:t>2. Nguyên tắc khen thưởng</w:t>
      </w:r>
    </w:p>
    <w:p w:rsidR="0096743B" w:rsidRPr="0096743B" w:rsidRDefault="0096743B" w:rsidP="0096743B">
      <w:pPr>
        <w:shd w:val="clear" w:color="auto" w:fill="FFFFFF"/>
        <w:spacing w:before="120" w:after="120" w:line="276" w:lineRule="auto"/>
        <w:ind w:firstLine="720"/>
        <w:jc w:val="both"/>
        <w:rPr>
          <w:rFonts w:ascii="Times New Roman" w:hAnsi="Times New Roman"/>
          <w:sz w:val="28"/>
          <w:szCs w:val="28"/>
        </w:rPr>
      </w:pPr>
      <w:r w:rsidRPr="0096743B">
        <w:rPr>
          <w:rFonts w:ascii="Times New Roman" w:hAnsi="Times New Roman"/>
          <w:sz w:val="28"/>
          <w:szCs w:val="28"/>
        </w:rPr>
        <w:t>2.1. Bảo đảm chính xác, công khai, minh bạch, công bằng, kịp thời.</w:t>
      </w:r>
    </w:p>
    <w:p w:rsidR="0096743B" w:rsidRPr="0096743B" w:rsidRDefault="0096743B" w:rsidP="0096743B">
      <w:pPr>
        <w:shd w:val="clear" w:color="auto" w:fill="FFFFFF"/>
        <w:spacing w:before="120" w:after="120" w:line="276" w:lineRule="auto"/>
        <w:ind w:firstLine="720"/>
        <w:jc w:val="both"/>
        <w:rPr>
          <w:rFonts w:ascii="Times New Roman" w:hAnsi="Times New Roman"/>
          <w:sz w:val="28"/>
          <w:szCs w:val="28"/>
        </w:rPr>
      </w:pPr>
      <w:r w:rsidRPr="0096743B">
        <w:rPr>
          <w:rFonts w:ascii="Times New Roman" w:hAnsi="Times New Roman"/>
          <w:sz w:val="28"/>
          <w:szCs w:val="28"/>
        </w:rPr>
        <w:lastRenderedPageBreak/>
        <w:t>2.2. Thưởng đột xuất chỉ áp dụng đối với cá nhân có thành tích thực sự xuất sắc, nổi trội, sản phẩm đem lại giá trị, hiệu quả thiết thực, tạo được chuyển biến, đóng góp vào sự phát triển chung của nhà trường và nghành Giáo dục.</w:t>
      </w:r>
    </w:p>
    <w:p w:rsidR="0096743B" w:rsidRPr="0096743B" w:rsidRDefault="0096743B" w:rsidP="0096743B">
      <w:pPr>
        <w:shd w:val="clear" w:color="auto" w:fill="FFFFFF"/>
        <w:spacing w:before="120" w:after="120" w:line="276" w:lineRule="auto"/>
        <w:ind w:firstLine="720"/>
        <w:jc w:val="both"/>
        <w:rPr>
          <w:rFonts w:ascii="Times New Roman" w:hAnsi="Times New Roman"/>
          <w:sz w:val="28"/>
          <w:szCs w:val="28"/>
        </w:rPr>
      </w:pPr>
      <w:r w:rsidRPr="0096743B">
        <w:rPr>
          <w:rFonts w:ascii="Times New Roman" w:hAnsi="Times New Roman"/>
          <w:sz w:val="28"/>
          <w:szCs w:val="28"/>
        </w:rPr>
        <w:t>2.3. Mỗi thành tích công tác đột xuất chỉ đề nghị thưởng một lần ở mức thưởng tương ứng với thành tích cá nhân đạt được.</w:t>
      </w:r>
    </w:p>
    <w:p w:rsidR="0096743B" w:rsidRPr="0096743B" w:rsidRDefault="0096743B" w:rsidP="0096743B">
      <w:pPr>
        <w:shd w:val="clear" w:color="auto" w:fill="FFFFFF"/>
        <w:spacing w:before="120" w:after="120" w:line="276" w:lineRule="auto"/>
        <w:ind w:firstLine="720"/>
        <w:jc w:val="both"/>
        <w:rPr>
          <w:rFonts w:ascii="Times New Roman" w:hAnsi="Times New Roman"/>
          <w:sz w:val="28"/>
          <w:szCs w:val="28"/>
        </w:rPr>
      </w:pPr>
      <w:r w:rsidRPr="0096743B">
        <w:rPr>
          <w:rFonts w:ascii="Times New Roman" w:hAnsi="Times New Roman"/>
          <w:sz w:val="28"/>
          <w:szCs w:val="28"/>
        </w:rPr>
        <w:t>2.4. Chưa xét thưởng đột xuất đối với cá nhân trong thời gian cơ quan có thẩm quyền đang xem xét thi hành kỷ luật hoặc điều tra, thanh tra, kiểm tra khi có dấu hiệu vi phạm hoặc có đơn thư khiếu nại, tố cáo, có vấn đề tham nhũng, tiêu cực được báo chí nêu đang được xác minh làm rõ. Trường hợp cơ quan có thẩm quyền xác định không có vi phạm và cá nhân lập được thành tích công tác đột xuất, việc xét thưởng, chi thưởng bổ sung được thực hiện ngay sau thời điểm có kết luận của cơ quan có thẩm quyền.</w:t>
      </w:r>
    </w:p>
    <w:p w:rsidR="0096743B" w:rsidRPr="0096743B" w:rsidRDefault="0096743B" w:rsidP="0096743B">
      <w:pPr>
        <w:shd w:val="clear" w:color="auto" w:fill="FFFFFF"/>
        <w:spacing w:before="120" w:after="120" w:line="276" w:lineRule="auto"/>
        <w:ind w:firstLine="720"/>
        <w:jc w:val="both"/>
        <w:rPr>
          <w:rFonts w:ascii="Times New Roman" w:hAnsi="Times New Roman"/>
          <w:sz w:val="28"/>
          <w:szCs w:val="28"/>
        </w:rPr>
      </w:pPr>
      <w:r w:rsidRPr="0096743B">
        <w:rPr>
          <w:rFonts w:ascii="Times New Roman" w:hAnsi="Times New Roman"/>
          <w:sz w:val="28"/>
          <w:szCs w:val="28"/>
        </w:rPr>
        <w:t>Đối với cá nhân bị kỷ luật, sau khi chấp hành xong thời gian kỷ luật, cá nhân lập được thành tích công tác đột xuất, thì được xét thưởng theo quy định tại Quy chế này.</w:t>
      </w:r>
    </w:p>
    <w:p w:rsidR="0096743B" w:rsidRPr="0096743B" w:rsidRDefault="0096743B" w:rsidP="0096743B">
      <w:pPr>
        <w:shd w:val="clear" w:color="auto" w:fill="FFFFFF"/>
        <w:spacing w:before="120" w:after="120" w:line="276" w:lineRule="auto"/>
        <w:ind w:firstLine="720"/>
        <w:jc w:val="both"/>
        <w:rPr>
          <w:rFonts w:ascii="Times New Roman" w:hAnsi="Times New Roman"/>
          <w:sz w:val="28"/>
          <w:szCs w:val="28"/>
        </w:rPr>
      </w:pPr>
      <w:r w:rsidRPr="0096743B">
        <w:rPr>
          <w:rFonts w:ascii="Times New Roman" w:hAnsi="Times New Roman"/>
          <w:sz w:val="28"/>
          <w:szCs w:val="28"/>
        </w:rPr>
        <w:t>2.5. Thưởng định kỳ hằng năm áp dụng đối với cá nhân có kết quả đánh giá, xếp loại chất lượng từ mức hoàn thành tốt nhiệm vụ trở lên.</w:t>
      </w:r>
    </w:p>
    <w:p w:rsidR="0096743B" w:rsidRPr="0096743B" w:rsidRDefault="0096743B" w:rsidP="0096743B">
      <w:pPr>
        <w:shd w:val="clear" w:color="auto" w:fill="FFFFFF"/>
        <w:spacing w:before="120" w:after="120" w:line="276" w:lineRule="auto"/>
        <w:ind w:firstLine="720"/>
        <w:jc w:val="both"/>
        <w:rPr>
          <w:rFonts w:ascii="Times New Roman" w:hAnsi="Times New Roman"/>
          <w:sz w:val="28"/>
          <w:szCs w:val="28"/>
        </w:rPr>
      </w:pPr>
      <w:r w:rsidRPr="0096743B">
        <w:rPr>
          <w:rFonts w:ascii="Times New Roman" w:hAnsi="Times New Roman"/>
          <w:sz w:val="28"/>
          <w:szCs w:val="28"/>
        </w:rPr>
        <w:t>2.6. Người có thẩm quyền quyết định thưởng hoặc đề nghị cấp trên xét thưởng ngay sau khi cá nhân lập được thành tích công tác đột xuất, có đầy đủ hồ sơ đề nghị xét thưởng theo quy định tại </w:t>
      </w:r>
      <w:bookmarkStart w:id="0" w:name="tc_2"/>
      <w:r w:rsidRPr="0096743B">
        <w:rPr>
          <w:rFonts w:ascii="Times New Roman" w:hAnsi="Times New Roman"/>
          <w:sz w:val="28"/>
          <w:szCs w:val="28"/>
        </w:rPr>
        <w:t>Điều 12 Quy chế này</w:t>
      </w:r>
      <w:bookmarkEnd w:id="0"/>
      <w:r w:rsidRPr="0096743B">
        <w:rPr>
          <w:rFonts w:ascii="Times New Roman" w:hAnsi="Times New Roman"/>
          <w:sz w:val="28"/>
          <w:szCs w:val="28"/>
        </w:rPr>
        <w:t>.</w:t>
      </w:r>
    </w:p>
    <w:p w:rsidR="0096743B" w:rsidRPr="00274809" w:rsidRDefault="0096743B" w:rsidP="0096743B">
      <w:pPr>
        <w:shd w:val="clear" w:color="auto" w:fill="FFFFFF"/>
        <w:spacing w:before="120" w:after="120" w:line="276" w:lineRule="auto"/>
        <w:ind w:firstLine="720"/>
        <w:jc w:val="both"/>
        <w:rPr>
          <w:rFonts w:ascii="Times New Roman" w:hAnsi="Times New Roman"/>
          <w:sz w:val="28"/>
          <w:szCs w:val="28"/>
        </w:rPr>
      </w:pPr>
      <w:r w:rsidRPr="0096743B">
        <w:rPr>
          <w:rFonts w:ascii="Times New Roman" w:hAnsi="Times New Roman"/>
          <w:sz w:val="28"/>
          <w:szCs w:val="28"/>
        </w:rPr>
        <w:t>2.7. Hồ sơ đề nghị xét thưởng đột xuất, thưởng định kỳ hằng năm bảo đảm đúng thời hạn, thành phần, nội dung theo quy định. Tổ trưởng các tổ chịu trách nhiệm về tính chính xác của hồ sơ đề nghị xét thưởng cho các cá nhân thuộc đơn vị trước khi trình cấp trên xét thưởng.</w:t>
      </w:r>
    </w:p>
    <w:p w:rsidR="00871798" w:rsidRPr="00871798" w:rsidRDefault="00871798" w:rsidP="00871798">
      <w:pPr>
        <w:shd w:val="clear" w:color="auto" w:fill="FFFFFF"/>
        <w:spacing w:line="312" w:lineRule="auto"/>
        <w:ind w:firstLine="709"/>
        <w:jc w:val="both"/>
        <w:rPr>
          <w:rFonts w:ascii="Times New Roman" w:hAnsi="Times New Roman"/>
          <w:b/>
          <w:sz w:val="28"/>
          <w:szCs w:val="28"/>
          <w:lang w:val="vi-VN"/>
        </w:rPr>
      </w:pPr>
      <w:r w:rsidRPr="00871798">
        <w:rPr>
          <w:rFonts w:ascii="Times New Roman" w:hAnsi="Times New Roman"/>
          <w:b/>
          <w:sz w:val="28"/>
          <w:szCs w:val="28"/>
          <w:lang w:val="vi-VN"/>
        </w:rPr>
        <w:t>Điều 4. Hình thức tổ chức thi đua</w:t>
      </w:r>
    </w:p>
    <w:p w:rsidR="00871798" w:rsidRPr="00871798" w:rsidRDefault="00871798" w:rsidP="00871798">
      <w:pPr>
        <w:shd w:val="clear" w:color="auto" w:fill="FFFFFF"/>
        <w:spacing w:line="312" w:lineRule="auto"/>
        <w:ind w:firstLine="709"/>
        <w:jc w:val="both"/>
        <w:rPr>
          <w:rFonts w:ascii="Times New Roman" w:hAnsi="Times New Roman"/>
          <w:bCs/>
          <w:sz w:val="28"/>
          <w:szCs w:val="28"/>
          <w:lang w:val="vi-VN"/>
        </w:rPr>
      </w:pPr>
      <w:r w:rsidRPr="00871798">
        <w:rPr>
          <w:rFonts w:ascii="Times New Roman" w:hAnsi="Times New Roman"/>
          <w:bCs/>
          <w:sz w:val="28"/>
          <w:szCs w:val="28"/>
          <w:lang w:val="vi-VN"/>
        </w:rPr>
        <w:t>- Thi đua thường xuyên: Được tổ chức thực hiện hàng tháng, quý, hàng năm nhằm thực hiện mục tiêu, chỉ tiêu đề ra trong quá trình thực hiện nhiệm vụ.</w:t>
      </w:r>
    </w:p>
    <w:p w:rsidR="00871798" w:rsidRPr="00871798" w:rsidRDefault="00871798" w:rsidP="00871798">
      <w:pPr>
        <w:shd w:val="clear" w:color="auto" w:fill="FFFFFF"/>
        <w:spacing w:line="312" w:lineRule="auto"/>
        <w:ind w:firstLine="709"/>
        <w:jc w:val="both"/>
        <w:rPr>
          <w:rFonts w:ascii="Times New Roman" w:hAnsi="Times New Roman"/>
          <w:bCs/>
          <w:sz w:val="28"/>
          <w:szCs w:val="28"/>
          <w:lang w:val="vi-VN"/>
        </w:rPr>
      </w:pPr>
      <w:r w:rsidRPr="00871798">
        <w:rPr>
          <w:rFonts w:ascii="Times New Roman" w:hAnsi="Times New Roman"/>
          <w:bCs/>
          <w:sz w:val="28"/>
          <w:szCs w:val="28"/>
          <w:lang w:val="vi-VN"/>
        </w:rPr>
        <w:t>- Thi đua theo đợt: Được tổ chức để chào mừng các ngày hội, ngày lễ trong năm đồng thời thực hiện nhiệm vụ công tác trọng tâm theo từng giai đoạn và từng đợt, từng tháng.</w:t>
      </w:r>
    </w:p>
    <w:p w:rsidR="00871798" w:rsidRPr="00871798" w:rsidRDefault="00871798" w:rsidP="00871798">
      <w:pPr>
        <w:shd w:val="clear" w:color="auto" w:fill="FFFFFF"/>
        <w:spacing w:line="312" w:lineRule="auto"/>
        <w:ind w:firstLine="709"/>
        <w:jc w:val="both"/>
        <w:rPr>
          <w:rFonts w:ascii="Times New Roman" w:hAnsi="Times New Roman"/>
          <w:b/>
          <w:sz w:val="28"/>
          <w:szCs w:val="28"/>
          <w:lang w:val="vi-VN"/>
        </w:rPr>
      </w:pPr>
      <w:r w:rsidRPr="00871798">
        <w:rPr>
          <w:rFonts w:ascii="Times New Roman" w:hAnsi="Times New Roman"/>
          <w:b/>
          <w:sz w:val="28"/>
          <w:szCs w:val="28"/>
          <w:lang w:val="vi-VN"/>
        </w:rPr>
        <w:t xml:space="preserve">Điều 5. Phát động thi đua </w:t>
      </w:r>
    </w:p>
    <w:p w:rsidR="00871798" w:rsidRPr="00871798" w:rsidRDefault="00871798" w:rsidP="00871798">
      <w:pPr>
        <w:shd w:val="clear" w:color="auto" w:fill="FFFFFF"/>
        <w:spacing w:line="312" w:lineRule="auto"/>
        <w:ind w:firstLine="709"/>
        <w:jc w:val="both"/>
        <w:rPr>
          <w:rFonts w:ascii="Times New Roman" w:hAnsi="Times New Roman"/>
          <w:bCs/>
          <w:spacing w:val="-6"/>
          <w:sz w:val="28"/>
          <w:szCs w:val="28"/>
          <w:lang w:val="vi-VN"/>
        </w:rPr>
      </w:pPr>
      <w:r w:rsidRPr="00871798">
        <w:rPr>
          <w:rFonts w:ascii="Times New Roman" w:hAnsi="Times New Roman"/>
          <w:bCs/>
          <w:spacing w:val="-6"/>
          <w:sz w:val="28"/>
          <w:szCs w:val="28"/>
          <w:lang w:val="vi-VN"/>
        </w:rPr>
        <w:t>- Căn cứ vào nhiệm vụ chăm sóc, nuôi dưỡng, giáo dục trẻ trong từng năm học phát động thi đua theo đợt gắn với các ngày hội, ngày lễ trong năm học.</w:t>
      </w:r>
    </w:p>
    <w:p w:rsidR="00871798" w:rsidRPr="00871798" w:rsidRDefault="00871798" w:rsidP="00871798">
      <w:pPr>
        <w:shd w:val="clear" w:color="auto" w:fill="FFFFFF"/>
        <w:spacing w:line="312" w:lineRule="auto"/>
        <w:ind w:firstLine="709"/>
        <w:jc w:val="both"/>
        <w:rPr>
          <w:rFonts w:ascii="Times New Roman" w:hAnsi="Times New Roman"/>
          <w:bCs/>
          <w:sz w:val="28"/>
          <w:szCs w:val="28"/>
          <w:lang w:val="vi-VN"/>
        </w:rPr>
      </w:pPr>
      <w:r w:rsidRPr="00871798">
        <w:rPr>
          <w:rFonts w:ascii="Times New Roman" w:hAnsi="Times New Roman"/>
          <w:bCs/>
          <w:sz w:val="28"/>
          <w:szCs w:val="28"/>
          <w:lang w:val="vi-VN"/>
        </w:rPr>
        <w:t>- Phát động thi đua tới toàn thể cán bộ, giáo viên, nhân viên trong nhà trường</w:t>
      </w:r>
    </w:p>
    <w:p w:rsidR="00871798" w:rsidRPr="00871798" w:rsidRDefault="00871798" w:rsidP="00871798">
      <w:pPr>
        <w:shd w:val="clear" w:color="auto" w:fill="FFFFFF"/>
        <w:spacing w:line="312" w:lineRule="auto"/>
        <w:ind w:firstLine="709"/>
        <w:jc w:val="both"/>
        <w:rPr>
          <w:rFonts w:ascii="Times New Roman" w:hAnsi="Times New Roman"/>
          <w:b/>
          <w:sz w:val="28"/>
          <w:szCs w:val="28"/>
          <w:lang w:val="vi-VN"/>
        </w:rPr>
      </w:pPr>
      <w:r w:rsidRPr="00871798">
        <w:rPr>
          <w:rFonts w:ascii="Times New Roman" w:hAnsi="Times New Roman"/>
          <w:b/>
          <w:sz w:val="28"/>
          <w:szCs w:val="28"/>
          <w:lang w:val="vi-VN"/>
        </w:rPr>
        <w:lastRenderedPageBreak/>
        <w:t>Điều 6. Đăng ký thi đua</w:t>
      </w:r>
    </w:p>
    <w:p w:rsidR="00871798" w:rsidRPr="00871798" w:rsidRDefault="00871798" w:rsidP="00871798">
      <w:pPr>
        <w:shd w:val="clear" w:color="auto" w:fill="FFFFFF"/>
        <w:spacing w:line="312" w:lineRule="auto"/>
        <w:ind w:firstLine="709"/>
        <w:jc w:val="both"/>
        <w:rPr>
          <w:rFonts w:ascii="Times New Roman" w:hAnsi="Times New Roman"/>
          <w:bCs/>
          <w:sz w:val="28"/>
          <w:szCs w:val="28"/>
          <w:lang w:val="vi-VN"/>
        </w:rPr>
      </w:pPr>
      <w:r w:rsidRPr="00871798">
        <w:rPr>
          <w:rFonts w:ascii="Times New Roman" w:hAnsi="Times New Roman"/>
          <w:bCs/>
          <w:sz w:val="28"/>
          <w:szCs w:val="28"/>
          <w:lang w:val="vi-VN"/>
        </w:rPr>
        <w:t>- Tháng 10 hàng năm, nhà trường tổ chức cho tập thể và cá nhân đăng ký danh hiệu thi đua để phấn đấu và làm cơ sở bình xét cuối năm học.</w:t>
      </w:r>
    </w:p>
    <w:p w:rsidR="00871798" w:rsidRPr="00871798" w:rsidRDefault="00871798" w:rsidP="00871798">
      <w:pPr>
        <w:shd w:val="clear" w:color="auto" w:fill="FFFFFF"/>
        <w:spacing w:line="312" w:lineRule="auto"/>
        <w:ind w:firstLine="709"/>
        <w:jc w:val="both"/>
        <w:rPr>
          <w:rFonts w:ascii="Times New Roman" w:hAnsi="Times New Roman"/>
          <w:bCs/>
          <w:sz w:val="28"/>
          <w:szCs w:val="28"/>
          <w:lang w:val="vi-VN"/>
        </w:rPr>
      </w:pPr>
      <w:r w:rsidRPr="00871798">
        <w:rPr>
          <w:rFonts w:ascii="Times New Roman" w:hAnsi="Times New Roman"/>
          <w:bCs/>
          <w:sz w:val="28"/>
          <w:szCs w:val="28"/>
          <w:lang w:val="vi-VN"/>
        </w:rPr>
        <w:t>- Thực hiện đăng ký thi đua với cụm, khối thi đua và nộp hồ sơ lên cấp trên đúng thời gian quy định.</w:t>
      </w:r>
    </w:p>
    <w:p w:rsidR="00871798" w:rsidRPr="00871798" w:rsidRDefault="00871798" w:rsidP="00871798">
      <w:pPr>
        <w:shd w:val="clear" w:color="auto" w:fill="FFFFFF"/>
        <w:spacing w:line="312" w:lineRule="auto"/>
        <w:ind w:firstLine="709"/>
        <w:jc w:val="both"/>
        <w:rPr>
          <w:rFonts w:ascii="Times New Roman" w:hAnsi="Times New Roman"/>
          <w:b/>
          <w:sz w:val="28"/>
          <w:szCs w:val="28"/>
          <w:lang w:val="vi-VN"/>
        </w:rPr>
      </w:pPr>
      <w:r w:rsidRPr="00871798">
        <w:rPr>
          <w:rFonts w:ascii="Times New Roman" w:hAnsi="Times New Roman"/>
          <w:b/>
          <w:sz w:val="28"/>
          <w:szCs w:val="28"/>
          <w:lang w:val="vi-VN"/>
        </w:rPr>
        <w:t>Điều 7. Tổ chức sơ kết, tổng kết phong trào</w:t>
      </w:r>
    </w:p>
    <w:p w:rsidR="00871798" w:rsidRPr="00871798" w:rsidRDefault="00871798" w:rsidP="00871798">
      <w:pPr>
        <w:shd w:val="clear" w:color="auto" w:fill="FFFFFF"/>
        <w:spacing w:line="312" w:lineRule="auto"/>
        <w:ind w:firstLine="567"/>
        <w:jc w:val="both"/>
        <w:rPr>
          <w:rFonts w:ascii="Times New Roman" w:hAnsi="Times New Roman"/>
          <w:bCs/>
          <w:sz w:val="28"/>
          <w:szCs w:val="28"/>
          <w:lang w:val="vi-VN"/>
        </w:rPr>
      </w:pPr>
      <w:r w:rsidRPr="00871798">
        <w:rPr>
          <w:rFonts w:ascii="Times New Roman" w:hAnsi="Times New Roman"/>
          <w:bCs/>
          <w:sz w:val="28"/>
          <w:szCs w:val="28"/>
          <w:lang w:val="vi-VN"/>
        </w:rPr>
        <w:t xml:space="preserve"> </w:t>
      </w:r>
      <w:r w:rsidRPr="00871798">
        <w:rPr>
          <w:rFonts w:ascii="Times New Roman" w:hAnsi="Times New Roman"/>
          <w:bCs/>
          <w:sz w:val="28"/>
          <w:szCs w:val="28"/>
          <w:lang w:val="vi-VN"/>
        </w:rPr>
        <w:tab/>
        <w:t>Hàng tháng, hàng quý, sau mỗi đợt thi đua sơ kết; cuối năm học tổng kết để lựa chọn, bình xét công khai và đánh giá kết quả thi đua. Kết thúc đợt thi đua tiến hành sơ kết, đánh giá kết quả, lựa chọn công khai để khen thưởng tập thể tổ, lớp, cá nhân tiêu biểu, xuất sắc trong phong trào thi đua.</w:t>
      </w:r>
    </w:p>
    <w:p w:rsidR="00871798" w:rsidRPr="00871798" w:rsidRDefault="00871798" w:rsidP="00871798">
      <w:pPr>
        <w:tabs>
          <w:tab w:val="left" w:pos="1742"/>
        </w:tabs>
        <w:autoSpaceDE w:val="0"/>
        <w:autoSpaceDN w:val="0"/>
        <w:adjustRightInd w:val="0"/>
        <w:spacing w:line="312" w:lineRule="auto"/>
        <w:jc w:val="center"/>
        <w:rPr>
          <w:rFonts w:ascii="Times New Roman" w:hAnsi="Times New Roman"/>
          <w:b/>
          <w:bCs/>
          <w:sz w:val="28"/>
          <w:szCs w:val="28"/>
          <w:lang w:val="vi-VN"/>
        </w:rPr>
      </w:pPr>
      <w:r w:rsidRPr="00871798">
        <w:rPr>
          <w:rFonts w:ascii="Times New Roman" w:hAnsi="Times New Roman"/>
          <w:b/>
          <w:bCs/>
          <w:sz w:val="28"/>
          <w:szCs w:val="28"/>
          <w:lang w:val="vi-VN"/>
        </w:rPr>
        <w:t>Chương II</w:t>
      </w:r>
    </w:p>
    <w:p w:rsidR="00871798" w:rsidRDefault="00871798" w:rsidP="00871798">
      <w:pPr>
        <w:tabs>
          <w:tab w:val="left" w:pos="1742"/>
        </w:tabs>
        <w:autoSpaceDE w:val="0"/>
        <w:autoSpaceDN w:val="0"/>
        <w:adjustRightInd w:val="0"/>
        <w:spacing w:line="312" w:lineRule="auto"/>
        <w:jc w:val="center"/>
        <w:rPr>
          <w:rFonts w:ascii="Times New Roman" w:hAnsi="Times New Roman"/>
          <w:b/>
          <w:bCs/>
          <w:sz w:val="28"/>
          <w:szCs w:val="28"/>
          <w:lang w:val="vi-VN"/>
        </w:rPr>
      </w:pPr>
      <w:r w:rsidRPr="00871798">
        <w:rPr>
          <w:rFonts w:ascii="Times New Roman" w:hAnsi="Times New Roman"/>
          <w:b/>
          <w:bCs/>
          <w:sz w:val="28"/>
          <w:szCs w:val="28"/>
          <w:lang w:val="vi-VN"/>
        </w:rPr>
        <w:t xml:space="preserve">QUY ĐỊNH VỀ THI ĐUA, KHEN THƯỞNG </w:t>
      </w:r>
    </w:p>
    <w:p w:rsidR="00DD5725" w:rsidRPr="00DD5725" w:rsidRDefault="006C3C81" w:rsidP="00871798">
      <w:pPr>
        <w:tabs>
          <w:tab w:val="left" w:pos="1742"/>
        </w:tabs>
        <w:autoSpaceDE w:val="0"/>
        <w:autoSpaceDN w:val="0"/>
        <w:adjustRightInd w:val="0"/>
        <w:spacing w:line="312" w:lineRule="auto"/>
        <w:jc w:val="center"/>
        <w:rPr>
          <w:rFonts w:ascii="Times New Roman" w:hAnsi="Times New Roman"/>
          <w:b/>
          <w:bCs/>
          <w:sz w:val="28"/>
          <w:szCs w:val="28"/>
        </w:rPr>
      </w:pPr>
      <w:r>
        <w:rPr>
          <w:rFonts w:ascii="Times New Roman" w:hAnsi="Times New Roman"/>
          <w:b/>
          <w:bCs/>
          <w:sz w:val="28"/>
          <w:szCs w:val="28"/>
        </w:rPr>
        <w:t xml:space="preserve">MỤC </w:t>
      </w:r>
      <w:r w:rsidR="0096743B">
        <w:rPr>
          <w:rFonts w:ascii="Times New Roman" w:hAnsi="Times New Roman"/>
          <w:b/>
          <w:bCs/>
          <w:sz w:val="28"/>
          <w:szCs w:val="28"/>
        </w:rPr>
        <w:t>I</w:t>
      </w:r>
      <w:r w:rsidR="003F5446">
        <w:rPr>
          <w:rFonts w:ascii="Times New Roman" w:hAnsi="Times New Roman"/>
          <w:b/>
          <w:bCs/>
          <w:sz w:val="28"/>
          <w:szCs w:val="28"/>
        </w:rPr>
        <w:t>:</w:t>
      </w:r>
    </w:p>
    <w:p w:rsidR="00DD5725" w:rsidRPr="00DD5725" w:rsidRDefault="00DD5725" w:rsidP="00871798">
      <w:pPr>
        <w:tabs>
          <w:tab w:val="left" w:pos="1742"/>
        </w:tabs>
        <w:autoSpaceDE w:val="0"/>
        <w:autoSpaceDN w:val="0"/>
        <w:adjustRightInd w:val="0"/>
        <w:spacing w:line="312" w:lineRule="auto"/>
        <w:jc w:val="center"/>
        <w:rPr>
          <w:rFonts w:ascii="Times New Roman" w:hAnsi="Times New Roman"/>
          <w:b/>
          <w:bCs/>
          <w:sz w:val="26"/>
          <w:szCs w:val="28"/>
        </w:rPr>
      </w:pPr>
      <w:r w:rsidRPr="00DD5725">
        <w:rPr>
          <w:rFonts w:ascii="Times New Roman" w:hAnsi="Times New Roman"/>
          <w:b/>
          <w:bCs/>
          <w:sz w:val="26"/>
          <w:szCs w:val="28"/>
        </w:rPr>
        <w:t>QUY ĐỊNH VỀ KHEN THƯỞNG THEO LUẬT THI ĐUA KHEN THƯỞNG</w:t>
      </w:r>
    </w:p>
    <w:p w:rsidR="00871798" w:rsidRPr="00871798" w:rsidRDefault="00871798" w:rsidP="00871798">
      <w:pPr>
        <w:tabs>
          <w:tab w:val="left" w:pos="1742"/>
        </w:tabs>
        <w:autoSpaceDE w:val="0"/>
        <w:autoSpaceDN w:val="0"/>
        <w:adjustRightInd w:val="0"/>
        <w:spacing w:line="312" w:lineRule="auto"/>
        <w:ind w:firstLine="709"/>
        <w:jc w:val="both"/>
        <w:rPr>
          <w:rFonts w:ascii="Times New Roman" w:hAnsi="Times New Roman"/>
          <w:b/>
          <w:bCs/>
          <w:sz w:val="28"/>
          <w:szCs w:val="28"/>
          <w:lang w:val="vi-VN"/>
        </w:rPr>
      </w:pPr>
      <w:r w:rsidRPr="00871798">
        <w:rPr>
          <w:rFonts w:ascii="Times New Roman" w:hAnsi="Times New Roman"/>
          <w:b/>
          <w:bCs/>
          <w:sz w:val="28"/>
          <w:szCs w:val="28"/>
          <w:lang w:val="vi-VN"/>
        </w:rPr>
        <w:t>Điều 8. Tiêu chuẩn danh hiệu thi đua</w:t>
      </w:r>
    </w:p>
    <w:p w:rsidR="00871798" w:rsidRPr="00871798" w:rsidRDefault="00871798" w:rsidP="00871798">
      <w:pPr>
        <w:tabs>
          <w:tab w:val="left" w:pos="1742"/>
        </w:tabs>
        <w:autoSpaceDE w:val="0"/>
        <w:autoSpaceDN w:val="0"/>
        <w:adjustRightInd w:val="0"/>
        <w:spacing w:line="312" w:lineRule="auto"/>
        <w:ind w:firstLine="709"/>
        <w:jc w:val="both"/>
        <w:rPr>
          <w:rFonts w:ascii="Times New Roman" w:hAnsi="Times New Roman"/>
          <w:b/>
          <w:bCs/>
          <w:i/>
          <w:iCs/>
          <w:sz w:val="28"/>
          <w:szCs w:val="28"/>
          <w:lang w:val="vi-VN"/>
        </w:rPr>
      </w:pPr>
      <w:r w:rsidRPr="00871798">
        <w:rPr>
          <w:rFonts w:ascii="Times New Roman" w:hAnsi="Times New Roman"/>
          <w:b/>
          <w:bCs/>
          <w:iCs/>
          <w:sz w:val="28"/>
          <w:szCs w:val="28"/>
          <w:lang w:val="vi-VN"/>
        </w:rPr>
        <w:t>1. Lao động tiên tiến</w:t>
      </w:r>
      <w:r w:rsidRPr="00871798">
        <w:rPr>
          <w:rFonts w:ascii="Times New Roman" w:hAnsi="Times New Roman"/>
          <w:b/>
          <w:bCs/>
          <w:i/>
          <w:iCs/>
          <w:sz w:val="28"/>
          <w:szCs w:val="28"/>
          <w:lang w:val="vi-VN"/>
        </w:rPr>
        <w:t xml:space="preserve"> </w:t>
      </w:r>
    </w:p>
    <w:p w:rsidR="00871798" w:rsidRPr="00871798" w:rsidRDefault="00871798" w:rsidP="00871798">
      <w:pPr>
        <w:tabs>
          <w:tab w:val="left" w:pos="567"/>
        </w:tabs>
        <w:spacing w:line="312" w:lineRule="auto"/>
        <w:rPr>
          <w:rFonts w:ascii="Times New Roman" w:hAnsi="Times New Roman"/>
          <w:sz w:val="28"/>
        </w:rPr>
      </w:pPr>
      <w:r w:rsidRPr="00871798">
        <w:rPr>
          <w:rFonts w:ascii="Times New Roman" w:hAnsi="Times New Roman"/>
          <w:bCs/>
          <w:iCs/>
          <w:sz w:val="28"/>
          <w:szCs w:val="28"/>
        </w:rPr>
        <w:t xml:space="preserve">          1.1. </w:t>
      </w:r>
      <w:r w:rsidRPr="00871798">
        <w:rPr>
          <w:rFonts w:ascii="Times New Roman" w:hAnsi="Times New Roman"/>
          <w:bCs/>
          <w:iCs/>
          <w:sz w:val="28"/>
          <w:szCs w:val="28"/>
          <w:lang w:val="vi-VN"/>
        </w:rPr>
        <w:t xml:space="preserve">Thực hiện theo quy định </w:t>
      </w:r>
      <w:r w:rsidRPr="00871798">
        <w:rPr>
          <w:rFonts w:ascii="Times New Roman" w:hAnsi="Times New Roman"/>
          <w:sz w:val="28"/>
        </w:rPr>
        <w:t>xét tặng hằng năm cho các cá nhân đạt các tiêu chuẩn theo quy định tại Khoản 6, Điều 1 Luật sửa đổi, bổ sung một số điều của Luật thi đua, khen thưởng năm 2013 và Điều 10 Nghị định số 91/2017/NĐ-CP của Chính phủ, cụ thể:</w:t>
      </w:r>
    </w:p>
    <w:p w:rsidR="00871798" w:rsidRPr="00871798" w:rsidRDefault="00871798" w:rsidP="00871798">
      <w:pPr>
        <w:spacing w:line="312" w:lineRule="auto"/>
        <w:ind w:firstLine="567"/>
        <w:jc w:val="both"/>
        <w:rPr>
          <w:rFonts w:ascii="Times New Roman" w:hAnsi="Times New Roman"/>
          <w:sz w:val="28"/>
        </w:rPr>
      </w:pPr>
      <w:r w:rsidRPr="00871798">
        <w:rPr>
          <w:rFonts w:ascii="Times New Roman" w:hAnsi="Times New Roman"/>
          <w:sz w:val="28"/>
        </w:rPr>
        <w:t>a. Hoàn thành tốt nhiệm vụ được giao, đạt kết quả cao.</w:t>
      </w:r>
    </w:p>
    <w:p w:rsidR="00871798" w:rsidRPr="00871798" w:rsidRDefault="00871798" w:rsidP="00871798">
      <w:pPr>
        <w:spacing w:line="312" w:lineRule="auto"/>
        <w:ind w:firstLine="567"/>
        <w:jc w:val="both"/>
        <w:rPr>
          <w:rFonts w:ascii="Times New Roman" w:hAnsi="Times New Roman"/>
          <w:sz w:val="28"/>
        </w:rPr>
      </w:pPr>
      <w:r w:rsidRPr="00871798">
        <w:rPr>
          <w:rFonts w:ascii="Times New Roman" w:hAnsi="Times New Roman"/>
          <w:sz w:val="28"/>
        </w:rPr>
        <w:t>b. Chấp hành tốt chủ trương, chính sách của Đảng, pháp luật của Nhà nước, có tinh thần tự lực, tự cường; đoàn kết, tương trợ, tích cực tham gia phong trào thi đua.</w:t>
      </w:r>
    </w:p>
    <w:p w:rsidR="00871798" w:rsidRPr="00871798" w:rsidRDefault="00871798" w:rsidP="00871798">
      <w:pPr>
        <w:spacing w:line="312" w:lineRule="auto"/>
        <w:ind w:firstLine="567"/>
        <w:jc w:val="both"/>
        <w:rPr>
          <w:rFonts w:ascii="Times New Roman" w:hAnsi="Times New Roman"/>
          <w:sz w:val="28"/>
        </w:rPr>
      </w:pPr>
      <w:r w:rsidRPr="00871798">
        <w:rPr>
          <w:rFonts w:ascii="Times New Roman" w:hAnsi="Times New Roman"/>
          <w:sz w:val="28"/>
        </w:rPr>
        <w:t>c. Tích cực học tập chính trị, văn hóa, chuyên môn, nghiệp vụ.</w:t>
      </w:r>
    </w:p>
    <w:p w:rsidR="00871798" w:rsidRPr="00871798" w:rsidRDefault="00871798" w:rsidP="00871798">
      <w:pPr>
        <w:spacing w:line="312" w:lineRule="auto"/>
        <w:ind w:firstLine="567"/>
        <w:jc w:val="both"/>
        <w:rPr>
          <w:rFonts w:ascii="Times New Roman" w:hAnsi="Times New Roman"/>
          <w:sz w:val="28"/>
        </w:rPr>
      </w:pPr>
      <w:r w:rsidRPr="00871798">
        <w:rPr>
          <w:rFonts w:ascii="Times New Roman" w:hAnsi="Times New Roman"/>
          <w:sz w:val="28"/>
        </w:rPr>
        <w:t>d. Có đạo đức, lối sống lành mạnh.</w:t>
      </w:r>
    </w:p>
    <w:p w:rsidR="00871798" w:rsidRPr="00871798" w:rsidRDefault="00871798" w:rsidP="00871798">
      <w:pPr>
        <w:spacing w:line="312" w:lineRule="auto"/>
        <w:ind w:firstLine="567"/>
        <w:jc w:val="both"/>
        <w:rPr>
          <w:rFonts w:ascii="Times New Roman" w:hAnsi="Times New Roman"/>
          <w:sz w:val="28"/>
        </w:rPr>
      </w:pPr>
      <w:r w:rsidRPr="00871798">
        <w:rPr>
          <w:rFonts w:ascii="Times New Roman" w:hAnsi="Times New Roman"/>
          <w:sz w:val="28"/>
        </w:rPr>
        <w:t>1.2. Cá nhân được cử tham gia đào tạo, bồi dưỡng ngắn hạn dưới 01 năm, chấp hành tốt quy định của cơ sở đào tạo, bồi dưỡng thì thời gian học tập được tính vào thời gian công tác tại cơ quan, đơn vị để được bình xét danh hiệu “Lao động tiên tiến”. Trường hợp cá nhân được cử tham gia đào tạo, bồi dưỡng từ 01 năm trở lên, chấp hành tốt quy định của cơ sở đào tạo, bồi dưỡng, có kết quả học tập từ loại khá trở lên thì được tính để xét tặng danh hiệu “Lao động tiên tiến”.</w:t>
      </w:r>
    </w:p>
    <w:p w:rsidR="00871798" w:rsidRPr="00871798" w:rsidRDefault="00871798" w:rsidP="00871798">
      <w:pPr>
        <w:spacing w:line="312" w:lineRule="auto"/>
        <w:ind w:firstLine="567"/>
        <w:jc w:val="both"/>
        <w:rPr>
          <w:rFonts w:ascii="Times New Roman" w:hAnsi="Times New Roman"/>
          <w:sz w:val="28"/>
        </w:rPr>
      </w:pPr>
      <w:r w:rsidRPr="00871798">
        <w:rPr>
          <w:rFonts w:ascii="Times New Roman" w:hAnsi="Times New Roman"/>
          <w:sz w:val="28"/>
        </w:rPr>
        <w:t>1.3. Thời gian nghỉ thai sản theo quy định được tính để bình xét tặng danh hiệu “Lao động tiên tiến”.</w:t>
      </w:r>
    </w:p>
    <w:p w:rsidR="00871798" w:rsidRPr="00871798" w:rsidRDefault="00871798" w:rsidP="00871798">
      <w:pPr>
        <w:spacing w:line="312" w:lineRule="auto"/>
        <w:ind w:firstLine="567"/>
        <w:jc w:val="both"/>
        <w:rPr>
          <w:rFonts w:ascii="Times New Roman" w:hAnsi="Times New Roman"/>
          <w:sz w:val="28"/>
        </w:rPr>
      </w:pPr>
      <w:r w:rsidRPr="00871798">
        <w:rPr>
          <w:rFonts w:ascii="Times New Roman" w:hAnsi="Times New Roman"/>
          <w:sz w:val="28"/>
        </w:rPr>
        <w:lastRenderedPageBreak/>
        <w:t>1.4. Đối với cá nhân chuyển công tác, cơ quan, đơn vị mới có trách nhiệm bình xét, tặng danh hiệu “Lao động tiên tiến” (trường hợp có thời gian công tác ở cơ quan cũ từ 06 tháng trở lên phải có ý kiến nhận xét của cơ quan cũ).</w:t>
      </w:r>
    </w:p>
    <w:p w:rsidR="00871798" w:rsidRPr="00871798" w:rsidRDefault="00871798" w:rsidP="00871798">
      <w:pPr>
        <w:spacing w:line="312" w:lineRule="auto"/>
        <w:ind w:firstLine="567"/>
        <w:jc w:val="both"/>
        <w:rPr>
          <w:rFonts w:ascii="Times New Roman" w:hAnsi="Times New Roman"/>
          <w:sz w:val="28"/>
        </w:rPr>
      </w:pPr>
      <w:r w:rsidRPr="00871798">
        <w:rPr>
          <w:rFonts w:ascii="Times New Roman" w:hAnsi="Times New Roman"/>
          <w:sz w:val="28"/>
        </w:rPr>
        <w:t>1.5. Trường hợp cá nhân được điều động, biệt phái đến cơ quan, đơn vị khác trong một thời gian nhất định thì việc bình xét tặng danh hiệu “Lao động tiên tiến” do cơ quan, đơn vị điều động, biệt phái xem xét quyết định và được cơ quan, đơn vị tiếp nhận cá nhân được điều động, biệt phái xác nhận.</w:t>
      </w:r>
    </w:p>
    <w:p w:rsidR="00871798" w:rsidRPr="00871798" w:rsidRDefault="00871798" w:rsidP="00871798">
      <w:pPr>
        <w:spacing w:line="312" w:lineRule="auto"/>
        <w:ind w:firstLine="567"/>
        <w:jc w:val="both"/>
        <w:rPr>
          <w:rFonts w:ascii="Times New Roman" w:hAnsi="Times New Roman"/>
          <w:sz w:val="28"/>
        </w:rPr>
      </w:pPr>
      <w:r w:rsidRPr="00871798">
        <w:rPr>
          <w:rFonts w:ascii="Times New Roman" w:hAnsi="Times New Roman"/>
          <w:sz w:val="28"/>
        </w:rPr>
        <w:t>1.6. Không xét tặng danh hiệu “Lao động tiên tiến” đối với các cá nhân mới tuyển dụng dưới 10 tháng; bị kỷ luật từ hình thức khiển trách trở lên.</w:t>
      </w:r>
    </w:p>
    <w:p w:rsidR="00871798" w:rsidRPr="00871798" w:rsidRDefault="001528F1" w:rsidP="00871798">
      <w:pPr>
        <w:spacing w:line="312" w:lineRule="auto"/>
        <w:ind w:firstLine="567"/>
        <w:jc w:val="both"/>
        <w:rPr>
          <w:rFonts w:ascii="Times New Roman" w:hAnsi="Times New Roman"/>
          <w:b/>
          <w:bCs/>
          <w:sz w:val="28"/>
        </w:rPr>
      </w:pPr>
      <w:r>
        <w:rPr>
          <w:rFonts w:ascii="Times New Roman" w:hAnsi="Times New Roman"/>
          <w:b/>
          <w:bCs/>
          <w:sz w:val="28"/>
        </w:rPr>
        <w:t>2. Chiến sỹ thi đua cơ sở</w:t>
      </w:r>
    </w:p>
    <w:p w:rsidR="00871798" w:rsidRPr="00871798" w:rsidRDefault="00871798" w:rsidP="00871798">
      <w:pPr>
        <w:spacing w:line="312" w:lineRule="auto"/>
        <w:ind w:firstLine="567"/>
        <w:jc w:val="both"/>
        <w:rPr>
          <w:rFonts w:ascii="Times New Roman" w:hAnsi="Times New Roman"/>
          <w:sz w:val="28"/>
        </w:rPr>
      </w:pPr>
      <w:r w:rsidRPr="00871798">
        <w:rPr>
          <w:rFonts w:ascii="Times New Roman" w:hAnsi="Times New Roman"/>
          <w:sz w:val="28"/>
        </w:rPr>
        <w:t xml:space="preserve">Danh hiệu “Chiến sỹ thi đua cơ sở” được xét tặng hằng năm cho các cá nhân đạt các tiêu chuẩn sau: </w:t>
      </w:r>
    </w:p>
    <w:p w:rsidR="00871798" w:rsidRPr="00871798" w:rsidRDefault="00871798" w:rsidP="00871798">
      <w:pPr>
        <w:spacing w:line="312" w:lineRule="auto"/>
        <w:ind w:firstLine="567"/>
        <w:jc w:val="both"/>
        <w:rPr>
          <w:rFonts w:ascii="Times New Roman" w:hAnsi="Times New Roman"/>
          <w:sz w:val="28"/>
        </w:rPr>
      </w:pPr>
      <w:r w:rsidRPr="00871798">
        <w:rPr>
          <w:rFonts w:ascii="Times New Roman" w:hAnsi="Times New Roman"/>
          <w:sz w:val="28"/>
        </w:rPr>
        <w:t>2.1. Đạt tiêu chuẩn danh hiệu “Lao động tiên tiến”</w:t>
      </w:r>
    </w:p>
    <w:p w:rsidR="00871798" w:rsidRPr="00871798" w:rsidRDefault="00871798" w:rsidP="00871798">
      <w:pPr>
        <w:spacing w:line="312" w:lineRule="auto"/>
        <w:ind w:firstLine="567"/>
        <w:jc w:val="both"/>
        <w:rPr>
          <w:rFonts w:ascii="Times New Roman" w:hAnsi="Times New Roman"/>
          <w:sz w:val="28"/>
        </w:rPr>
      </w:pPr>
      <w:r w:rsidRPr="00871798">
        <w:rPr>
          <w:rFonts w:ascii="Times New Roman" w:hAnsi="Times New Roman"/>
          <w:sz w:val="28"/>
        </w:rPr>
        <w:t>2.2. Có sáng kiến cải tiến kỹ thuật hoặc giải pháp công tác hoặc áp dụng quy trình mới để cải cách thủ tục hành chính, tăng năng suất lao động, tang hiệu quả công tác của cơ quan, đơn vị được Hội đồng sáng kiến cấp có thẩm quyền công nhận hoặc chủ trì đề tài nghiên cứu khoa học từ cấp cơ sở đã nghiệm thu được áp dụng.</w:t>
      </w:r>
    </w:p>
    <w:p w:rsidR="00871798" w:rsidRPr="00871798" w:rsidRDefault="00871798" w:rsidP="00871798">
      <w:pPr>
        <w:spacing w:line="312" w:lineRule="auto"/>
        <w:ind w:firstLine="567"/>
        <w:jc w:val="both"/>
        <w:rPr>
          <w:rFonts w:ascii="Times New Roman" w:hAnsi="Times New Roman"/>
          <w:sz w:val="28"/>
        </w:rPr>
      </w:pPr>
      <w:r w:rsidRPr="00871798">
        <w:rPr>
          <w:rFonts w:ascii="Times New Roman" w:hAnsi="Times New Roman"/>
          <w:sz w:val="28"/>
        </w:rPr>
        <w:t>Kết quả xếp loại thi đua của đơn vị là căn cứ xếp loại danh hiệu thi đua của thủ trưởng đơn vị; trường hợp đơn vị không đạt danh hiệu “Tập thể lao động tiên tiến” trở lên, thủ trưởng đơn vị sẽ không được công nhận danh hiệu “Chiến sỹ thi đua cơ sở”. Kết quả xếp loại thi đua của đơn vị còn là căn cứ để xác định tỷ lệ đạt Chiến sỹ thi đua cơ sở đối với các bộ, công chức, người lao động của đơn vị đó, cụ thể:</w:t>
      </w:r>
    </w:p>
    <w:p w:rsidR="00871798" w:rsidRPr="00871798" w:rsidRDefault="00871798" w:rsidP="00871798">
      <w:pPr>
        <w:spacing w:line="312" w:lineRule="auto"/>
        <w:ind w:firstLine="567"/>
        <w:jc w:val="both"/>
        <w:rPr>
          <w:rFonts w:ascii="Times New Roman" w:hAnsi="Times New Roman"/>
          <w:sz w:val="28"/>
        </w:rPr>
      </w:pPr>
      <w:r w:rsidRPr="00871798">
        <w:rPr>
          <w:rFonts w:ascii="Times New Roman" w:hAnsi="Times New Roman"/>
          <w:sz w:val="28"/>
        </w:rPr>
        <w:t>- Đối với tập thể Lao động xuất sắc trở lên: Tỷ lệ danh hiệu “Chiến sỹ thi đua cơ sở” không quá 15% tổng số cá nhân đạt danh hiệu “Lao động tiên tiến”;</w:t>
      </w:r>
    </w:p>
    <w:p w:rsidR="00871798" w:rsidRPr="00871798" w:rsidRDefault="00871798" w:rsidP="00871798">
      <w:pPr>
        <w:spacing w:line="312" w:lineRule="auto"/>
        <w:ind w:firstLine="567"/>
        <w:jc w:val="both"/>
        <w:rPr>
          <w:rFonts w:ascii="Times New Roman" w:hAnsi="Times New Roman"/>
          <w:sz w:val="28"/>
        </w:rPr>
      </w:pPr>
      <w:r w:rsidRPr="00871798">
        <w:rPr>
          <w:rFonts w:ascii="Times New Roman" w:hAnsi="Times New Roman"/>
          <w:sz w:val="28"/>
        </w:rPr>
        <w:t>- Đối với tập thể Lao động tiên tiến: Tỷ lệ danh hiệu “Chiến sỹ thi đua cơ sở” không quá 10% tổng số cá nhân đạt danh hiệu “Lao động tiên tiến”;</w:t>
      </w:r>
    </w:p>
    <w:p w:rsidR="00871798" w:rsidRPr="00871798" w:rsidRDefault="00871798" w:rsidP="00871798">
      <w:pPr>
        <w:spacing w:line="312" w:lineRule="auto"/>
        <w:ind w:firstLine="567"/>
        <w:jc w:val="both"/>
        <w:rPr>
          <w:rFonts w:ascii="Times New Roman" w:hAnsi="Times New Roman"/>
          <w:sz w:val="28"/>
        </w:rPr>
      </w:pPr>
      <w:r w:rsidRPr="00871798">
        <w:rPr>
          <w:rFonts w:ascii="Times New Roman" w:hAnsi="Times New Roman"/>
          <w:sz w:val="28"/>
        </w:rPr>
        <w:t>- Đối với tập thể không tiên tiến: Tỷ lệ danh hiệu “Chiến sỹ thi đua cơ sở” không quá 5% tổng số cá nhân đạt danh hiệu “Lao động tiên tiến”.</w:t>
      </w:r>
    </w:p>
    <w:p w:rsidR="00871798" w:rsidRPr="00871798" w:rsidRDefault="00871798" w:rsidP="00871798">
      <w:pPr>
        <w:spacing w:line="312" w:lineRule="auto"/>
        <w:ind w:firstLine="567"/>
        <w:jc w:val="both"/>
        <w:rPr>
          <w:rFonts w:ascii="Times New Roman" w:hAnsi="Times New Roman"/>
          <w:b/>
          <w:bCs/>
          <w:sz w:val="28"/>
        </w:rPr>
      </w:pPr>
      <w:r w:rsidRPr="00871798">
        <w:rPr>
          <w:rFonts w:ascii="Times New Roman" w:hAnsi="Times New Roman"/>
          <w:b/>
          <w:bCs/>
          <w:sz w:val="28"/>
        </w:rPr>
        <w:t>3. Danh hiệu “Chiến sỹ thi đua cấp tỉnh”</w:t>
      </w:r>
    </w:p>
    <w:p w:rsidR="00871798" w:rsidRPr="00871798" w:rsidRDefault="00871798" w:rsidP="00871798">
      <w:pPr>
        <w:spacing w:line="312" w:lineRule="auto"/>
        <w:ind w:firstLine="567"/>
        <w:jc w:val="both"/>
        <w:rPr>
          <w:rFonts w:ascii="Times New Roman" w:hAnsi="Times New Roman"/>
          <w:sz w:val="28"/>
        </w:rPr>
      </w:pPr>
      <w:r w:rsidRPr="00871798">
        <w:rPr>
          <w:rFonts w:ascii="Times New Roman" w:hAnsi="Times New Roman"/>
          <w:sz w:val="28"/>
        </w:rPr>
        <w:t>3.1. Danh hiệu “Chiến sỹ thi đua cấp tỉnh” được đề nghị xét tặng cho các cá nhân đạt các tiêu chuẩn, điều kiện theo quy định tại Điều 22 Luật thi đua, khen thưởng năm 2003; Khoản 2, Điều 9 Nghị định số 91/2017/NĐ-CP của Chính phủ và Điều 6 Thông tư số 12/2019/TT-BNV của Bộ nội vụ, cụ thể:</w:t>
      </w:r>
    </w:p>
    <w:p w:rsidR="00871798" w:rsidRPr="00871798" w:rsidRDefault="00871798" w:rsidP="00871798">
      <w:pPr>
        <w:spacing w:line="312" w:lineRule="auto"/>
        <w:ind w:firstLine="567"/>
        <w:jc w:val="both"/>
        <w:rPr>
          <w:rFonts w:ascii="Times New Roman" w:hAnsi="Times New Roman"/>
          <w:sz w:val="28"/>
        </w:rPr>
      </w:pPr>
      <w:r w:rsidRPr="00871798">
        <w:rPr>
          <w:rFonts w:ascii="Times New Roman" w:hAnsi="Times New Roman"/>
          <w:sz w:val="28"/>
        </w:rPr>
        <w:lastRenderedPageBreak/>
        <w:t>- Cá nhân có thành tích nổi trội, tiêu biểu xuất sắc trong số những cá nhân có ba lần liên tục đạt danh hiệu “Chiến sỹ thi đua cơ sở”;</w:t>
      </w:r>
    </w:p>
    <w:p w:rsidR="00871798" w:rsidRPr="00871798" w:rsidRDefault="00871798" w:rsidP="00871798">
      <w:pPr>
        <w:spacing w:line="312" w:lineRule="auto"/>
        <w:ind w:firstLine="567"/>
        <w:jc w:val="both"/>
        <w:rPr>
          <w:rFonts w:ascii="Times New Roman" w:hAnsi="Times New Roman"/>
          <w:sz w:val="28"/>
        </w:rPr>
      </w:pPr>
      <w:r w:rsidRPr="00871798">
        <w:rPr>
          <w:rFonts w:ascii="Times New Roman" w:hAnsi="Times New Roman"/>
          <w:sz w:val="28"/>
        </w:rPr>
        <w:t>- Trong thời gian đó có sáng kiến hoặc đề tài nghiên cứu khoa học được áp dụng trong thực tiễn đạt hiệu quả cao và có phạm vi ảnh hưởng trong toàn tỉnh.</w:t>
      </w:r>
    </w:p>
    <w:p w:rsidR="00871798" w:rsidRPr="00871798" w:rsidRDefault="00871798" w:rsidP="00871798">
      <w:pPr>
        <w:spacing w:line="312" w:lineRule="auto"/>
        <w:ind w:firstLine="567"/>
        <w:jc w:val="both"/>
        <w:rPr>
          <w:rFonts w:ascii="Times New Roman" w:hAnsi="Times New Roman"/>
          <w:sz w:val="28"/>
        </w:rPr>
      </w:pPr>
      <w:r w:rsidRPr="00871798">
        <w:rPr>
          <w:rFonts w:ascii="Times New Roman" w:hAnsi="Times New Roman"/>
          <w:sz w:val="28"/>
        </w:rPr>
        <w:t>3.2. Việc công nhận phạm vi ảnh hưởng, hiệu quả áp dụng sáng kiến, đề tài nghiên cứu khoa học để làm căn cứ xét tặng danh hiệu “Chiến sỹ thi đua cấp tỉnh” phải được Hội đồng công nhận sáng kiến tỉnh Ninh Bình xem xét, đánh giá và công nhận.</w:t>
      </w:r>
    </w:p>
    <w:p w:rsidR="00871798" w:rsidRPr="00871798" w:rsidRDefault="00871798" w:rsidP="00871798">
      <w:pPr>
        <w:spacing w:line="312" w:lineRule="auto"/>
        <w:ind w:firstLine="567"/>
        <w:jc w:val="both"/>
        <w:rPr>
          <w:rFonts w:ascii="Times New Roman" w:hAnsi="Times New Roman"/>
          <w:b/>
          <w:bCs/>
          <w:sz w:val="28"/>
        </w:rPr>
      </w:pPr>
      <w:r w:rsidRPr="00871798">
        <w:rPr>
          <w:rFonts w:ascii="Times New Roman" w:hAnsi="Times New Roman"/>
          <w:b/>
          <w:bCs/>
          <w:sz w:val="28"/>
        </w:rPr>
        <w:t>4. Tổ Lao động xuất sắc</w:t>
      </w:r>
    </w:p>
    <w:p w:rsidR="00871798" w:rsidRPr="00871798" w:rsidRDefault="00871798" w:rsidP="00871798">
      <w:pPr>
        <w:spacing w:line="312" w:lineRule="auto"/>
        <w:ind w:firstLine="567"/>
        <w:jc w:val="both"/>
        <w:rPr>
          <w:rFonts w:ascii="Times New Roman" w:hAnsi="Times New Roman"/>
          <w:sz w:val="28"/>
        </w:rPr>
      </w:pPr>
      <w:r w:rsidRPr="00871798">
        <w:rPr>
          <w:rFonts w:ascii="Times New Roman" w:hAnsi="Times New Roman"/>
          <w:sz w:val="28"/>
        </w:rPr>
        <w:t>- Đăng ký thi đua ngay từ đầu năm học.</w:t>
      </w:r>
    </w:p>
    <w:p w:rsidR="00871798" w:rsidRPr="00871798" w:rsidRDefault="00871798" w:rsidP="00871798">
      <w:pPr>
        <w:spacing w:line="312" w:lineRule="auto"/>
        <w:ind w:firstLine="567"/>
        <w:jc w:val="both"/>
        <w:rPr>
          <w:rFonts w:ascii="Times New Roman" w:hAnsi="Times New Roman"/>
          <w:sz w:val="28"/>
        </w:rPr>
      </w:pPr>
      <w:r w:rsidRPr="00871798">
        <w:rPr>
          <w:rFonts w:ascii="Times New Roman" w:hAnsi="Times New Roman"/>
          <w:sz w:val="28"/>
        </w:rPr>
        <w:t>- Có thành tích xuất sắc trong các phong trào thi đua, các cuộc vận động và mọi phong trào của nhà trường, ngành, địa phương tổ chức.</w:t>
      </w:r>
    </w:p>
    <w:p w:rsidR="00871798" w:rsidRPr="00871798" w:rsidRDefault="00871798" w:rsidP="00871798">
      <w:pPr>
        <w:spacing w:line="312" w:lineRule="auto"/>
        <w:ind w:firstLine="567"/>
        <w:jc w:val="both"/>
        <w:rPr>
          <w:rFonts w:ascii="Times New Roman" w:hAnsi="Times New Roman"/>
          <w:sz w:val="28"/>
        </w:rPr>
      </w:pPr>
      <w:r w:rsidRPr="00871798">
        <w:rPr>
          <w:rFonts w:ascii="Times New Roman" w:hAnsi="Times New Roman"/>
          <w:sz w:val="28"/>
        </w:rPr>
        <w:t>- Đạt các tiêu chí kế hoạch năm học.</w:t>
      </w:r>
    </w:p>
    <w:p w:rsidR="00871798" w:rsidRPr="00871798" w:rsidRDefault="00871798" w:rsidP="00871798">
      <w:pPr>
        <w:spacing w:line="312" w:lineRule="auto"/>
        <w:ind w:firstLine="567"/>
        <w:jc w:val="both"/>
        <w:rPr>
          <w:rFonts w:ascii="Times New Roman" w:hAnsi="Times New Roman"/>
          <w:sz w:val="28"/>
        </w:rPr>
      </w:pPr>
      <w:r w:rsidRPr="00871798">
        <w:rPr>
          <w:rFonts w:ascii="Times New Roman" w:hAnsi="Times New Roman"/>
          <w:sz w:val="28"/>
        </w:rPr>
        <w:t>- Đảm bảo an toàn cho trẻ 100%.</w:t>
      </w:r>
    </w:p>
    <w:p w:rsidR="00871798" w:rsidRPr="00871798" w:rsidRDefault="00871798" w:rsidP="00871798">
      <w:pPr>
        <w:spacing w:line="312" w:lineRule="auto"/>
        <w:ind w:firstLine="567"/>
        <w:jc w:val="both"/>
        <w:rPr>
          <w:rFonts w:ascii="Times New Roman" w:hAnsi="Times New Roman"/>
          <w:sz w:val="28"/>
        </w:rPr>
      </w:pPr>
      <w:r w:rsidRPr="00871798">
        <w:rPr>
          <w:rFonts w:ascii="Times New Roman" w:hAnsi="Times New Roman"/>
          <w:sz w:val="28"/>
        </w:rPr>
        <w:t>- 85% cá nhân trong tổ đạt lao động tiên tiến có cá nhân đạt chiến sỹ thi đua cơ sở.</w:t>
      </w:r>
    </w:p>
    <w:p w:rsidR="00871798" w:rsidRPr="00871798" w:rsidRDefault="00871798" w:rsidP="00871798">
      <w:pPr>
        <w:spacing w:line="312" w:lineRule="auto"/>
        <w:ind w:firstLine="567"/>
        <w:jc w:val="both"/>
        <w:rPr>
          <w:rFonts w:ascii="Times New Roman" w:hAnsi="Times New Roman"/>
          <w:sz w:val="28"/>
        </w:rPr>
      </w:pPr>
      <w:r w:rsidRPr="00871798">
        <w:rPr>
          <w:rFonts w:ascii="Times New Roman" w:hAnsi="Times New Roman"/>
          <w:sz w:val="28"/>
        </w:rPr>
        <w:t>- Không có bạo lực học đường.</w:t>
      </w:r>
    </w:p>
    <w:p w:rsidR="00871798" w:rsidRPr="00871798" w:rsidRDefault="00871798" w:rsidP="00871798">
      <w:pPr>
        <w:spacing w:line="312" w:lineRule="auto"/>
        <w:ind w:firstLine="567"/>
        <w:jc w:val="both"/>
        <w:rPr>
          <w:rFonts w:ascii="Times New Roman" w:hAnsi="Times New Roman"/>
          <w:b/>
          <w:bCs/>
          <w:sz w:val="28"/>
        </w:rPr>
      </w:pPr>
      <w:r w:rsidRPr="00871798">
        <w:rPr>
          <w:rFonts w:ascii="Times New Roman" w:hAnsi="Times New Roman"/>
          <w:b/>
          <w:bCs/>
          <w:sz w:val="28"/>
        </w:rPr>
        <w:t>5. Lớp tiên tiến</w:t>
      </w:r>
    </w:p>
    <w:p w:rsidR="00871798" w:rsidRPr="00871798" w:rsidRDefault="00871798" w:rsidP="00871798">
      <w:pPr>
        <w:spacing w:line="312" w:lineRule="auto"/>
        <w:ind w:firstLine="567"/>
        <w:jc w:val="both"/>
        <w:rPr>
          <w:rFonts w:ascii="Times New Roman" w:hAnsi="Times New Roman"/>
          <w:sz w:val="28"/>
        </w:rPr>
      </w:pPr>
      <w:r w:rsidRPr="00871798">
        <w:rPr>
          <w:rFonts w:ascii="Times New Roman" w:hAnsi="Times New Roman"/>
          <w:sz w:val="28"/>
        </w:rPr>
        <w:t>Duy trì số trẻ đến lớp theo kế hoạch giao đầu năm học; tỷ lệ trẻ ăn tại trường đạt 100%; Đảm bảo tỷ lệ chuyên cần nhà trẻ 85%; mẫu giáo 90%; mẫu giáo 5 tuổi 95%; tỷ lệ trẻ phát triển bình thường 96%; tỷ lệ đạt các chỉ số theo các lĩnh vực phát triển 95%.</w:t>
      </w:r>
    </w:p>
    <w:p w:rsidR="00871798" w:rsidRPr="00871798" w:rsidRDefault="00871798" w:rsidP="00871798">
      <w:pPr>
        <w:spacing w:line="312" w:lineRule="auto"/>
        <w:ind w:firstLine="567"/>
        <w:jc w:val="both"/>
        <w:rPr>
          <w:rFonts w:ascii="Times New Roman" w:hAnsi="Times New Roman"/>
          <w:sz w:val="28"/>
        </w:rPr>
      </w:pPr>
      <w:r w:rsidRPr="00871798">
        <w:rPr>
          <w:rFonts w:ascii="Times New Roman" w:hAnsi="Times New Roman"/>
          <w:sz w:val="28"/>
        </w:rPr>
        <w:t>Tích cực tham gia các hoạt động tập thể do nhà trường tổ chức có sự tham gia phối kết hợp của cha mẹ học sinh.</w:t>
      </w:r>
    </w:p>
    <w:p w:rsidR="00871798" w:rsidRPr="00871798" w:rsidRDefault="00871798" w:rsidP="00871798">
      <w:pPr>
        <w:spacing w:line="312" w:lineRule="auto"/>
        <w:ind w:firstLine="567"/>
        <w:jc w:val="both"/>
        <w:rPr>
          <w:rFonts w:ascii="Times New Roman" w:hAnsi="Times New Roman"/>
          <w:sz w:val="28"/>
        </w:rPr>
      </w:pPr>
      <w:r w:rsidRPr="00871798">
        <w:rPr>
          <w:rFonts w:ascii="Times New Roman" w:hAnsi="Times New Roman"/>
          <w:sz w:val="28"/>
        </w:rPr>
        <w:t>Xây dựng môi trường giáo dục lấy trẻ làm trung tâm; Trang trí nhóm lớp, tạo các góc mở, lầm đồ dùng, đồ chơi tự tạo đa dạng, phong phú.</w:t>
      </w:r>
    </w:p>
    <w:p w:rsidR="00871798" w:rsidRPr="00871798" w:rsidRDefault="00871798" w:rsidP="00871798">
      <w:pPr>
        <w:spacing w:line="312" w:lineRule="auto"/>
        <w:ind w:firstLine="567"/>
        <w:jc w:val="both"/>
        <w:rPr>
          <w:rFonts w:ascii="Times New Roman" w:hAnsi="Times New Roman"/>
          <w:sz w:val="28"/>
        </w:rPr>
      </w:pPr>
      <w:r w:rsidRPr="00871798">
        <w:rPr>
          <w:rFonts w:ascii="Times New Roman" w:hAnsi="Times New Roman"/>
          <w:sz w:val="28"/>
        </w:rPr>
        <w:t>Thực hiện tốt công tác vệ sinh môi trường trong và ngoài lớp, vệ sinh cá nhân trẻ, đảm bảo thực hiện tốt công tác phòng chống dịch bệnh.</w:t>
      </w:r>
    </w:p>
    <w:p w:rsidR="00871798" w:rsidRPr="00871798" w:rsidRDefault="00871798" w:rsidP="00871798">
      <w:pPr>
        <w:spacing w:line="312" w:lineRule="auto"/>
        <w:ind w:firstLine="567"/>
        <w:jc w:val="both"/>
        <w:rPr>
          <w:rFonts w:ascii="Times New Roman" w:hAnsi="Times New Roman"/>
          <w:sz w:val="28"/>
        </w:rPr>
      </w:pPr>
      <w:r w:rsidRPr="00871798">
        <w:rPr>
          <w:rFonts w:ascii="Times New Roman" w:hAnsi="Times New Roman"/>
          <w:sz w:val="28"/>
        </w:rPr>
        <w:t>Không để xảy ra dịch bệnh tại lớp, đảm bảo an toàn cho trẻ trong các hoạt động, không có bạo lực học đường.</w:t>
      </w:r>
    </w:p>
    <w:p w:rsidR="00871798" w:rsidRPr="00871798" w:rsidRDefault="00871798" w:rsidP="00871798">
      <w:pPr>
        <w:spacing w:line="312" w:lineRule="auto"/>
        <w:ind w:firstLine="567"/>
        <w:jc w:val="both"/>
        <w:rPr>
          <w:rFonts w:ascii="Times New Roman" w:hAnsi="Times New Roman"/>
          <w:b/>
          <w:bCs/>
          <w:sz w:val="28"/>
        </w:rPr>
      </w:pPr>
      <w:r w:rsidRPr="00871798">
        <w:rPr>
          <w:rFonts w:ascii="Times New Roman" w:hAnsi="Times New Roman"/>
          <w:b/>
          <w:bCs/>
          <w:sz w:val="28"/>
        </w:rPr>
        <w:t>Điều 9: Hình thức khen thưởng</w:t>
      </w:r>
    </w:p>
    <w:p w:rsidR="00871798" w:rsidRPr="00871798" w:rsidRDefault="00871798" w:rsidP="00871798">
      <w:pPr>
        <w:spacing w:line="312" w:lineRule="auto"/>
        <w:ind w:firstLine="567"/>
        <w:jc w:val="both"/>
        <w:rPr>
          <w:rFonts w:ascii="Times New Roman" w:hAnsi="Times New Roman"/>
          <w:b/>
          <w:bCs/>
          <w:sz w:val="28"/>
        </w:rPr>
      </w:pPr>
      <w:r w:rsidRPr="00871798">
        <w:rPr>
          <w:rFonts w:ascii="Times New Roman" w:hAnsi="Times New Roman"/>
          <w:b/>
          <w:bCs/>
          <w:sz w:val="28"/>
        </w:rPr>
        <w:t>1. Đối với tập thể tổ, lớp</w:t>
      </w:r>
    </w:p>
    <w:p w:rsidR="00871798" w:rsidRPr="00871798" w:rsidRDefault="00871798" w:rsidP="00871798">
      <w:pPr>
        <w:spacing w:line="312" w:lineRule="auto"/>
        <w:ind w:firstLine="567"/>
        <w:jc w:val="both"/>
        <w:rPr>
          <w:rFonts w:ascii="Times New Roman" w:hAnsi="Times New Roman"/>
          <w:sz w:val="28"/>
        </w:rPr>
      </w:pPr>
      <w:r w:rsidRPr="00871798">
        <w:rPr>
          <w:rFonts w:ascii="Times New Roman" w:hAnsi="Times New Roman"/>
          <w:sz w:val="28"/>
        </w:rPr>
        <w:t>- Lớp Lao động tiên tiến</w:t>
      </w:r>
    </w:p>
    <w:p w:rsidR="00871798" w:rsidRPr="00871798" w:rsidRDefault="00871798" w:rsidP="00871798">
      <w:pPr>
        <w:spacing w:line="312" w:lineRule="auto"/>
        <w:ind w:firstLine="567"/>
        <w:jc w:val="both"/>
        <w:rPr>
          <w:rFonts w:ascii="Times New Roman" w:hAnsi="Times New Roman"/>
          <w:sz w:val="28"/>
        </w:rPr>
      </w:pPr>
      <w:r w:rsidRPr="00871798">
        <w:rPr>
          <w:rFonts w:ascii="Times New Roman" w:hAnsi="Times New Roman"/>
          <w:sz w:val="28"/>
        </w:rPr>
        <w:t>- Tổ Lao động xuất sắc</w:t>
      </w:r>
    </w:p>
    <w:p w:rsidR="00871798" w:rsidRPr="00871798" w:rsidRDefault="00871798" w:rsidP="00871798">
      <w:pPr>
        <w:spacing w:line="312" w:lineRule="auto"/>
        <w:ind w:firstLine="567"/>
        <w:jc w:val="both"/>
        <w:rPr>
          <w:rFonts w:ascii="Times New Roman" w:hAnsi="Times New Roman"/>
          <w:b/>
          <w:bCs/>
          <w:sz w:val="28"/>
        </w:rPr>
      </w:pPr>
      <w:r w:rsidRPr="00871798">
        <w:rPr>
          <w:rFonts w:ascii="Times New Roman" w:hAnsi="Times New Roman"/>
          <w:b/>
          <w:bCs/>
          <w:sz w:val="28"/>
        </w:rPr>
        <w:t>2. Đối với cá nhân cán bộ, giáo viên, nhân viên</w:t>
      </w:r>
    </w:p>
    <w:p w:rsidR="00871798" w:rsidRPr="00871798" w:rsidRDefault="00871798" w:rsidP="00871798">
      <w:pPr>
        <w:spacing w:line="312" w:lineRule="auto"/>
        <w:ind w:firstLine="567"/>
        <w:jc w:val="both"/>
        <w:rPr>
          <w:rFonts w:ascii="Times New Roman" w:hAnsi="Times New Roman"/>
          <w:sz w:val="28"/>
        </w:rPr>
      </w:pPr>
      <w:r w:rsidRPr="00871798">
        <w:rPr>
          <w:rFonts w:ascii="Times New Roman" w:hAnsi="Times New Roman"/>
          <w:sz w:val="28"/>
        </w:rPr>
        <w:lastRenderedPageBreak/>
        <w:t>- Danh hiệu Lao động tiên tiến</w:t>
      </w:r>
    </w:p>
    <w:p w:rsidR="00871798" w:rsidRPr="00871798" w:rsidRDefault="00871798" w:rsidP="00871798">
      <w:pPr>
        <w:spacing w:line="312" w:lineRule="auto"/>
        <w:ind w:firstLine="567"/>
        <w:jc w:val="both"/>
        <w:rPr>
          <w:rFonts w:ascii="Times New Roman" w:hAnsi="Times New Roman"/>
          <w:sz w:val="28"/>
        </w:rPr>
      </w:pPr>
      <w:r w:rsidRPr="00871798">
        <w:rPr>
          <w:rFonts w:ascii="Times New Roman" w:hAnsi="Times New Roman"/>
          <w:sz w:val="28"/>
        </w:rPr>
        <w:t>- Danh hiệu chiến sỹ thi đua cơ sở</w:t>
      </w:r>
    </w:p>
    <w:p w:rsidR="00871798" w:rsidRPr="00871798" w:rsidRDefault="00871798" w:rsidP="00871798">
      <w:pPr>
        <w:spacing w:line="312" w:lineRule="auto"/>
        <w:ind w:firstLine="567"/>
        <w:jc w:val="both"/>
        <w:rPr>
          <w:rFonts w:ascii="Times New Roman" w:hAnsi="Times New Roman"/>
          <w:sz w:val="28"/>
        </w:rPr>
      </w:pPr>
      <w:r w:rsidRPr="00871798">
        <w:rPr>
          <w:rFonts w:ascii="Times New Roman" w:hAnsi="Times New Roman"/>
          <w:sz w:val="28"/>
        </w:rPr>
        <w:t>- Giáo viên dạy giỏi cấp cơ sở</w:t>
      </w:r>
    </w:p>
    <w:p w:rsidR="00871798" w:rsidRPr="00871798" w:rsidRDefault="00871798" w:rsidP="00871798">
      <w:pPr>
        <w:spacing w:line="312" w:lineRule="auto"/>
        <w:ind w:firstLine="567"/>
        <w:jc w:val="both"/>
        <w:rPr>
          <w:rFonts w:ascii="Times New Roman" w:hAnsi="Times New Roman"/>
          <w:sz w:val="28"/>
        </w:rPr>
      </w:pPr>
      <w:r w:rsidRPr="00871798">
        <w:rPr>
          <w:rFonts w:ascii="Times New Roman" w:hAnsi="Times New Roman"/>
          <w:sz w:val="28"/>
        </w:rPr>
        <w:t>- Các cuộc thi khác do nhà trường tổ chức</w:t>
      </w:r>
    </w:p>
    <w:p w:rsidR="00871798" w:rsidRPr="00871798" w:rsidRDefault="00871798" w:rsidP="00871798">
      <w:pPr>
        <w:spacing w:line="312" w:lineRule="auto"/>
        <w:ind w:firstLine="567"/>
        <w:jc w:val="both"/>
        <w:rPr>
          <w:rFonts w:ascii="Times New Roman" w:hAnsi="Times New Roman"/>
          <w:b/>
          <w:bCs/>
          <w:sz w:val="28"/>
        </w:rPr>
      </w:pPr>
      <w:r w:rsidRPr="00871798">
        <w:rPr>
          <w:rFonts w:ascii="Times New Roman" w:hAnsi="Times New Roman"/>
          <w:b/>
          <w:bCs/>
          <w:sz w:val="28"/>
        </w:rPr>
        <w:t>3. Đối với học sinh</w:t>
      </w:r>
    </w:p>
    <w:p w:rsidR="00871798" w:rsidRPr="00871798" w:rsidRDefault="00871798" w:rsidP="00871798">
      <w:pPr>
        <w:spacing w:line="312" w:lineRule="auto"/>
        <w:ind w:firstLine="567"/>
        <w:jc w:val="both"/>
        <w:rPr>
          <w:rFonts w:ascii="Times New Roman" w:hAnsi="Times New Roman"/>
          <w:sz w:val="28"/>
        </w:rPr>
      </w:pPr>
      <w:r w:rsidRPr="00871798">
        <w:rPr>
          <w:rFonts w:ascii="Times New Roman" w:hAnsi="Times New Roman"/>
          <w:sz w:val="28"/>
        </w:rPr>
        <w:t>- Cá nhân học sinh đạt phiếu khen.</w:t>
      </w:r>
    </w:p>
    <w:p w:rsidR="00871798" w:rsidRPr="00871798" w:rsidRDefault="00871798" w:rsidP="00871798">
      <w:pPr>
        <w:spacing w:line="312" w:lineRule="auto"/>
        <w:ind w:firstLine="567"/>
        <w:jc w:val="both"/>
        <w:rPr>
          <w:rFonts w:ascii="Times New Roman" w:hAnsi="Times New Roman"/>
          <w:sz w:val="28"/>
        </w:rPr>
      </w:pPr>
      <w:r w:rsidRPr="00871798">
        <w:rPr>
          <w:rFonts w:ascii="Times New Roman" w:hAnsi="Times New Roman"/>
          <w:sz w:val="28"/>
        </w:rPr>
        <w:t>- Đạt giải trong các hội thi do nhà trường tổ chức.</w:t>
      </w:r>
    </w:p>
    <w:p w:rsidR="00871798" w:rsidRPr="00871798" w:rsidRDefault="00871798" w:rsidP="00871798">
      <w:pPr>
        <w:spacing w:line="312" w:lineRule="auto"/>
        <w:ind w:firstLine="567"/>
        <w:jc w:val="both"/>
        <w:rPr>
          <w:rFonts w:ascii="Times New Roman" w:hAnsi="Times New Roman"/>
          <w:b/>
          <w:bCs/>
          <w:sz w:val="28"/>
        </w:rPr>
      </w:pPr>
      <w:r w:rsidRPr="00871798">
        <w:rPr>
          <w:rFonts w:ascii="Times New Roman" w:hAnsi="Times New Roman"/>
          <w:b/>
          <w:bCs/>
          <w:sz w:val="28"/>
        </w:rPr>
        <w:t>Điều 10. Tuyên dương khen thưởng</w:t>
      </w:r>
    </w:p>
    <w:p w:rsidR="00871798" w:rsidRPr="00871798" w:rsidRDefault="00871798" w:rsidP="00871798">
      <w:pPr>
        <w:spacing w:line="312" w:lineRule="auto"/>
        <w:ind w:firstLine="567"/>
        <w:jc w:val="both"/>
        <w:rPr>
          <w:rFonts w:ascii="Times New Roman" w:hAnsi="Times New Roman"/>
          <w:sz w:val="28"/>
        </w:rPr>
      </w:pPr>
      <w:r w:rsidRPr="00871798">
        <w:rPr>
          <w:rFonts w:ascii="Times New Roman" w:hAnsi="Times New Roman"/>
          <w:sz w:val="28"/>
        </w:rPr>
        <w:t>1. Đối với cán bộ, giáo viên, nhân viên nhà trường tổ chức tuyên dương khen thưởng sau các đợt phát động thi đua, sơ kết tổng kết thi đua vào dịp kỷ niệm ngày Nhà giáo Việt Nam 20-11 và kết thúc năm học.</w:t>
      </w:r>
    </w:p>
    <w:p w:rsidR="00871798" w:rsidRPr="00871798" w:rsidRDefault="00871798" w:rsidP="00871798">
      <w:pPr>
        <w:tabs>
          <w:tab w:val="left" w:pos="1742"/>
        </w:tabs>
        <w:autoSpaceDE w:val="0"/>
        <w:autoSpaceDN w:val="0"/>
        <w:adjustRightInd w:val="0"/>
        <w:spacing w:line="312" w:lineRule="auto"/>
        <w:ind w:firstLine="567"/>
        <w:jc w:val="both"/>
        <w:rPr>
          <w:rFonts w:ascii="Times New Roman" w:hAnsi="Times New Roman"/>
          <w:bCs/>
          <w:sz w:val="28"/>
          <w:szCs w:val="28"/>
        </w:rPr>
      </w:pPr>
      <w:r w:rsidRPr="00871798">
        <w:rPr>
          <w:rFonts w:ascii="Times New Roman" w:hAnsi="Times New Roman"/>
          <w:bCs/>
          <w:sz w:val="28"/>
          <w:szCs w:val="28"/>
        </w:rPr>
        <w:t>2. Đối với học sinh tổ chức khen thưởng sau các cuộc thi do nhà trường, tổ chức vào cuối năm học.</w:t>
      </w:r>
    </w:p>
    <w:p w:rsidR="00871798" w:rsidRPr="00871798" w:rsidRDefault="00871798" w:rsidP="00871798">
      <w:pPr>
        <w:autoSpaceDE w:val="0"/>
        <w:autoSpaceDN w:val="0"/>
        <w:adjustRightInd w:val="0"/>
        <w:spacing w:line="312" w:lineRule="auto"/>
        <w:ind w:firstLine="567"/>
        <w:jc w:val="both"/>
        <w:rPr>
          <w:rFonts w:ascii="Times New Roman" w:hAnsi="Times New Roman"/>
          <w:bCs/>
          <w:sz w:val="28"/>
          <w:szCs w:val="28"/>
        </w:rPr>
      </w:pPr>
      <w:r w:rsidRPr="00871798">
        <w:rPr>
          <w:rFonts w:ascii="Times New Roman" w:hAnsi="Times New Roman"/>
          <w:b/>
          <w:bCs/>
          <w:sz w:val="28"/>
          <w:szCs w:val="28"/>
        </w:rPr>
        <w:t>Điều 11</w:t>
      </w:r>
      <w:r w:rsidRPr="00871798">
        <w:rPr>
          <w:rFonts w:ascii="Times New Roman" w:hAnsi="Times New Roman"/>
          <w:bCs/>
          <w:sz w:val="28"/>
          <w:szCs w:val="28"/>
        </w:rPr>
        <w:t xml:space="preserve">. </w:t>
      </w:r>
      <w:r w:rsidRPr="00871798">
        <w:rPr>
          <w:rFonts w:ascii="Times New Roman" w:hAnsi="Times New Roman"/>
          <w:b/>
          <w:bCs/>
          <w:sz w:val="28"/>
          <w:szCs w:val="28"/>
        </w:rPr>
        <w:t>Chế độ khen thưởng</w:t>
      </w:r>
    </w:p>
    <w:p w:rsidR="00871798" w:rsidRPr="00871798" w:rsidRDefault="00871798" w:rsidP="00871798">
      <w:pPr>
        <w:autoSpaceDE w:val="0"/>
        <w:autoSpaceDN w:val="0"/>
        <w:adjustRightInd w:val="0"/>
        <w:spacing w:line="312" w:lineRule="auto"/>
        <w:ind w:firstLine="567"/>
        <w:jc w:val="both"/>
        <w:rPr>
          <w:rFonts w:ascii="Times New Roman" w:hAnsi="Times New Roman"/>
          <w:bCs/>
          <w:sz w:val="28"/>
          <w:szCs w:val="28"/>
        </w:rPr>
      </w:pPr>
      <w:r w:rsidRPr="00871798">
        <w:rPr>
          <w:rFonts w:ascii="Times New Roman" w:hAnsi="Times New Roman"/>
          <w:bCs/>
          <w:sz w:val="28"/>
          <w:szCs w:val="28"/>
        </w:rPr>
        <w:t>1. Mức khen thưởng theo quy định của Luật Thi đua - Khen thưởng đối với danh hiệu Lao động tiên tiến và Chiến sỹ thi đua cơ sở.</w:t>
      </w:r>
    </w:p>
    <w:p w:rsidR="00871798" w:rsidRPr="00871798" w:rsidRDefault="00871798" w:rsidP="00871798">
      <w:pPr>
        <w:autoSpaceDE w:val="0"/>
        <w:autoSpaceDN w:val="0"/>
        <w:adjustRightInd w:val="0"/>
        <w:spacing w:line="312" w:lineRule="auto"/>
        <w:ind w:firstLine="567"/>
        <w:jc w:val="both"/>
        <w:rPr>
          <w:rFonts w:ascii="Times New Roman" w:hAnsi="Times New Roman"/>
          <w:bCs/>
          <w:sz w:val="28"/>
          <w:szCs w:val="28"/>
        </w:rPr>
      </w:pPr>
      <w:r w:rsidRPr="00871798">
        <w:rPr>
          <w:rFonts w:ascii="Times New Roman" w:hAnsi="Times New Roman"/>
          <w:bCs/>
          <w:sz w:val="28"/>
          <w:szCs w:val="28"/>
        </w:rPr>
        <w:t>2. Khen thưởng cho cán bộ giáo viên, nhân viên đạt thành tích trong các phong trào thi đua, các cuộc vận động do nhà trường phát động và giáo viên giỏi cấp cơ sở, các cuộc thi khác do nhà trường tổ chức theo Quy chế chi tiêu nội bộ và Quy chế tài chính Công đoàn.</w:t>
      </w:r>
    </w:p>
    <w:p w:rsidR="00871798" w:rsidRDefault="00871798" w:rsidP="00871798">
      <w:pPr>
        <w:autoSpaceDE w:val="0"/>
        <w:autoSpaceDN w:val="0"/>
        <w:adjustRightInd w:val="0"/>
        <w:spacing w:line="312" w:lineRule="auto"/>
        <w:ind w:firstLine="567"/>
        <w:jc w:val="both"/>
        <w:rPr>
          <w:rFonts w:ascii="Times New Roman" w:hAnsi="Times New Roman"/>
          <w:bCs/>
          <w:spacing w:val="-4"/>
          <w:sz w:val="28"/>
          <w:szCs w:val="28"/>
        </w:rPr>
      </w:pPr>
      <w:r w:rsidRPr="00871798">
        <w:rPr>
          <w:rFonts w:ascii="Times New Roman" w:hAnsi="Times New Roman"/>
          <w:bCs/>
          <w:sz w:val="28"/>
          <w:szCs w:val="28"/>
        </w:rPr>
        <w:tab/>
      </w:r>
      <w:r w:rsidRPr="00871798">
        <w:rPr>
          <w:rFonts w:ascii="Times New Roman" w:hAnsi="Times New Roman"/>
          <w:bCs/>
          <w:spacing w:val="-4"/>
          <w:sz w:val="28"/>
          <w:szCs w:val="28"/>
        </w:rPr>
        <w:t>3. Khen thưởng cho học sinh: Tặng phiếu  khen, phần thưởng cuối năm học cho học sinh được trích từ nguồn học phí và quỹ hội phụ huynh của nhà trường.</w:t>
      </w:r>
    </w:p>
    <w:p w:rsidR="00DD5725" w:rsidRPr="00274809" w:rsidRDefault="00DD5725" w:rsidP="00DD5725">
      <w:pPr>
        <w:tabs>
          <w:tab w:val="left" w:pos="1742"/>
        </w:tabs>
        <w:autoSpaceDE w:val="0"/>
        <w:autoSpaceDN w:val="0"/>
        <w:adjustRightInd w:val="0"/>
        <w:spacing w:line="312" w:lineRule="auto"/>
        <w:jc w:val="center"/>
        <w:rPr>
          <w:rFonts w:ascii="Times New Roman" w:hAnsi="Times New Roman"/>
          <w:b/>
          <w:bCs/>
          <w:sz w:val="22"/>
          <w:szCs w:val="28"/>
        </w:rPr>
      </w:pPr>
    </w:p>
    <w:p w:rsidR="00DD5725" w:rsidRPr="00DD5725" w:rsidRDefault="006C3C81" w:rsidP="00DD5725">
      <w:pPr>
        <w:tabs>
          <w:tab w:val="left" w:pos="1742"/>
        </w:tabs>
        <w:autoSpaceDE w:val="0"/>
        <w:autoSpaceDN w:val="0"/>
        <w:adjustRightInd w:val="0"/>
        <w:spacing w:line="312" w:lineRule="auto"/>
        <w:jc w:val="center"/>
        <w:rPr>
          <w:rFonts w:ascii="Times New Roman" w:hAnsi="Times New Roman"/>
          <w:b/>
          <w:bCs/>
          <w:sz w:val="28"/>
          <w:szCs w:val="28"/>
        </w:rPr>
      </w:pPr>
      <w:r>
        <w:rPr>
          <w:rFonts w:ascii="Times New Roman" w:hAnsi="Times New Roman"/>
          <w:b/>
          <w:bCs/>
          <w:sz w:val="28"/>
          <w:szCs w:val="28"/>
        </w:rPr>
        <w:t>MỤC</w:t>
      </w:r>
      <w:r w:rsidR="00DD5725" w:rsidRPr="00DD5725">
        <w:rPr>
          <w:rFonts w:ascii="Times New Roman" w:hAnsi="Times New Roman"/>
          <w:b/>
          <w:bCs/>
          <w:sz w:val="28"/>
          <w:szCs w:val="28"/>
        </w:rPr>
        <w:t xml:space="preserve"> </w:t>
      </w:r>
      <w:r w:rsidR="00B75304">
        <w:rPr>
          <w:rFonts w:ascii="Times New Roman" w:hAnsi="Times New Roman"/>
          <w:b/>
          <w:bCs/>
          <w:sz w:val="28"/>
          <w:szCs w:val="28"/>
        </w:rPr>
        <w:t>II</w:t>
      </w:r>
      <w:r w:rsidR="003F5446">
        <w:rPr>
          <w:rFonts w:ascii="Times New Roman" w:hAnsi="Times New Roman"/>
          <w:b/>
          <w:bCs/>
          <w:sz w:val="28"/>
          <w:szCs w:val="28"/>
        </w:rPr>
        <w:t>:</w:t>
      </w:r>
    </w:p>
    <w:p w:rsidR="00DD5725" w:rsidRPr="00274809" w:rsidRDefault="00DD5725" w:rsidP="00B75304">
      <w:pPr>
        <w:tabs>
          <w:tab w:val="left" w:pos="1742"/>
        </w:tabs>
        <w:autoSpaceDE w:val="0"/>
        <w:autoSpaceDN w:val="0"/>
        <w:adjustRightInd w:val="0"/>
        <w:spacing w:line="312" w:lineRule="auto"/>
        <w:jc w:val="center"/>
        <w:rPr>
          <w:rFonts w:ascii="Times New Roman" w:hAnsi="Times New Roman"/>
          <w:b/>
          <w:bCs/>
          <w:sz w:val="28"/>
          <w:szCs w:val="28"/>
        </w:rPr>
      </w:pPr>
      <w:r w:rsidRPr="00274809">
        <w:rPr>
          <w:rFonts w:ascii="Times New Roman" w:hAnsi="Times New Roman"/>
          <w:b/>
          <w:bCs/>
          <w:sz w:val="28"/>
          <w:szCs w:val="28"/>
        </w:rPr>
        <w:t>QUY ĐỊNH VỀ KHEN THƯỞNG THEO NGHỊ ĐỊNH 73</w:t>
      </w:r>
    </w:p>
    <w:p w:rsidR="00DD5725" w:rsidRPr="00274809" w:rsidRDefault="00DD5725" w:rsidP="00B75304">
      <w:pPr>
        <w:shd w:val="clear" w:color="auto" w:fill="FFFFFF"/>
        <w:spacing w:before="120" w:after="120" w:line="276" w:lineRule="auto"/>
        <w:ind w:firstLine="720"/>
        <w:jc w:val="both"/>
        <w:rPr>
          <w:rFonts w:ascii="Times New Roman" w:hAnsi="Times New Roman"/>
          <w:b/>
          <w:bCs/>
          <w:sz w:val="28"/>
          <w:szCs w:val="28"/>
        </w:rPr>
      </w:pPr>
      <w:bookmarkStart w:id="1" w:name="dieu_1_1"/>
      <w:r w:rsidRPr="00274809">
        <w:rPr>
          <w:rFonts w:ascii="Times New Roman" w:hAnsi="Times New Roman"/>
          <w:b/>
          <w:bCs/>
          <w:sz w:val="28"/>
          <w:szCs w:val="28"/>
        </w:rPr>
        <w:t>Điều 1</w:t>
      </w:r>
      <w:r w:rsidR="006C3C81" w:rsidRPr="00274809">
        <w:rPr>
          <w:rFonts w:ascii="Times New Roman" w:hAnsi="Times New Roman"/>
          <w:b/>
          <w:bCs/>
          <w:sz w:val="28"/>
          <w:szCs w:val="28"/>
        </w:rPr>
        <w:t>2</w:t>
      </w:r>
      <w:r w:rsidRPr="00274809">
        <w:rPr>
          <w:rFonts w:ascii="Times New Roman" w:hAnsi="Times New Roman"/>
          <w:b/>
          <w:bCs/>
          <w:sz w:val="28"/>
          <w:szCs w:val="28"/>
        </w:rPr>
        <w:t>. Phạm vi điều chỉ</w:t>
      </w:r>
      <w:r w:rsidR="00B75304" w:rsidRPr="00274809">
        <w:rPr>
          <w:rFonts w:ascii="Times New Roman" w:hAnsi="Times New Roman"/>
          <w:b/>
          <w:bCs/>
          <w:sz w:val="28"/>
          <w:szCs w:val="28"/>
        </w:rPr>
        <w:t>n</w:t>
      </w:r>
      <w:r w:rsidRPr="00274809">
        <w:rPr>
          <w:rFonts w:ascii="Times New Roman" w:hAnsi="Times New Roman"/>
          <w:b/>
          <w:bCs/>
          <w:sz w:val="28"/>
          <w:szCs w:val="28"/>
        </w:rPr>
        <w:t>h</w:t>
      </w:r>
      <w:bookmarkEnd w:id="1"/>
    </w:p>
    <w:p w:rsidR="00DD5725" w:rsidRPr="00274809" w:rsidRDefault="006C3C81" w:rsidP="00DD5725">
      <w:pPr>
        <w:shd w:val="clear" w:color="auto" w:fill="FFFFFF"/>
        <w:spacing w:before="120" w:after="120" w:line="276" w:lineRule="auto"/>
        <w:ind w:firstLine="720"/>
        <w:jc w:val="both"/>
        <w:rPr>
          <w:rFonts w:ascii="Times New Roman" w:hAnsi="Times New Roman"/>
          <w:sz w:val="28"/>
          <w:szCs w:val="28"/>
        </w:rPr>
      </w:pPr>
      <w:r w:rsidRPr="00274809">
        <w:rPr>
          <w:rFonts w:ascii="Times New Roman" w:hAnsi="Times New Roman"/>
          <w:sz w:val="28"/>
          <w:szCs w:val="28"/>
        </w:rPr>
        <w:t>Đ</w:t>
      </w:r>
      <w:r w:rsidR="00DD5725" w:rsidRPr="00274809">
        <w:rPr>
          <w:rFonts w:ascii="Times New Roman" w:hAnsi="Times New Roman"/>
          <w:sz w:val="28"/>
          <w:szCs w:val="28"/>
        </w:rPr>
        <w:t>ối tượng áp dụng, Quỹ tiền thưởng, tiêu chí xét thưởng, mức tiền thưởng, quy trình, thủ tục, hồ sơ xét thưởng đột xuất và thưởng định kỳ hằng năm đối với cán bộ, viên chức, người lao động (sau đây viết tắt là “cá nhân”) tại Trường Mầm non Tây Sơn theo Nghị định số </w:t>
      </w:r>
      <w:bookmarkStart w:id="2" w:name="tvpllink_yqjyfteyhg_2"/>
      <w:r w:rsidR="00DD5725" w:rsidRPr="00274809">
        <w:rPr>
          <w:rFonts w:ascii="Times New Roman" w:hAnsi="Times New Roman"/>
          <w:sz w:val="28"/>
          <w:szCs w:val="28"/>
        </w:rPr>
        <w:fldChar w:fldCharType="begin"/>
      </w:r>
      <w:r w:rsidR="00DD5725" w:rsidRPr="00274809">
        <w:rPr>
          <w:rFonts w:ascii="Times New Roman" w:hAnsi="Times New Roman"/>
          <w:sz w:val="28"/>
          <w:szCs w:val="28"/>
        </w:rPr>
        <w:instrText xml:space="preserve"> HYPERLINK "https://thuvienphapluat.vn/van-ban/Lao-dong-Tien-luong/Nghi-dinh-73-2024-ND-CP-muc-luong-co-so-che-do-tien-thuong-can-bo-cong-chuc-luc-luong-vu-trang-615447.aspx" \t "_blank" </w:instrText>
      </w:r>
      <w:r w:rsidR="00DD5725" w:rsidRPr="00274809">
        <w:rPr>
          <w:rFonts w:ascii="Times New Roman" w:hAnsi="Times New Roman"/>
          <w:sz w:val="28"/>
          <w:szCs w:val="28"/>
        </w:rPr>
        <w:fldChar w:fldCharType="separate"/>
      </w:r>
      <w:r w:rsidR="00DD5725" w:rsidRPr="00274809">
        <w:rPr>
          <w:rFonts w:ascii="Times New Roman" w:hAnsi="Times New Roman"/>
          <w:sz w:val="28"/>
          <w:szCs w:val="28"/>
          <w:u w:val="single"/>
        </w:rPr>
        <w:t>73/2024/NĐ-CP</w:t>
      </w:r>
      <w:r w:rsidR="00DD5725" w:rsidRPr="00274809">
        <w:rPr>
          <w:rFonts w:ascii="Times New Roman" w:hAnsi="Times New Roman"/>
          <w:sz w:val="28"/>
          <w:szCs w:val="28"/>
        </w:rPr>
        <w:fldChar w:fldCharType="end"/>
      </w:r>
      <w:bookmarkEnd w:id="2"/>
      <w:r w:rsidR="00DD5725" w:rsidRPr="00274809">
        <w:rPr>
          <w:rFonts w:ascii="Times New Roman" w:hAnsi="Times New Roman"/>
          <w:sz w:val="28"/>
          <w:szCs w:val="28"/>
        </w:rPr>
        <w:t> ngày 30/6/2024 của Chính phủ.</w:t>
      </w:r>
    </w:p>
    <w:p w:rsidR="00DD5725" w:rsidRPr="00274809" w:rsidRDefault="006C3C81" w:rsidP="00DD5725">
      <w:pPr>
        <w:shd w:val="clear" w:color="auto" w:fill="FFFFFF"/>
        <w:spacing w:before="120" w:after="120" w:line="276" w:lineRule="auto"/>
        <w:ind w:firstLine="720"/>
        <w:jc w:val="both"/>
        <w:rPr>
          <w:rFonts w:ascii="Times New Roman" w:hAnsi="Times New Roman"/>
          <w:sz w:val="28"/>
          <w:szCs w:val="28"/>
        </w:rPr>
      </w:pPr>
      <w:bookmarkStart w:id="3" w:name="dieu_2_1"/>
      <w:r w:rsidRPr="00274809">
        <w:rPr>
          <w:rFonts w:ascii="Times New Roman" w:hAnsi="Times New Roman"/>
          <w:b/>
          <w:bCs/>
          <w:sz w:val="28"/>
          <w:szCs w:val="28"/>
        </w:rPr>
        <w:t>Điều 13</w:t>
      </w:r>
      <w:r w:rsidR="00DD5725" w:rsidRPr="00274809">
        <w:rPr>
          <w:rFonts w:ascii="Times New Roman" w:hAnsi="Times New Roman"/>
          <w:b/>
          <w:bCs/>
          <w:sz w:val="28"/>
          <w:szCs w:val="28"/>
        </w:rPr>
        <w:t>. Đối tượng áp dụng</w:t>
      </w:r>
      <w:bookmarkEnd w:id="3"/>
    </w:p>
    <w:p w:rsidR="00DD5725" w:rsidRPr="00274809" w:rsidRDefault="00DD5725" w:rsidP="00DD5725">
      <w:pPr>
        <w:shd w:val="clear" w:color="auto" w:fill="FFFFFF"/>
        <w:spacing w:before="120" w:after="120" w:line="276" w:lineRule="auto"/>
        <w:ind w:firstLine="720"/>
        <w:jc w:val="both"/>
        <w:rPr>
          <w:rFonts w:ascii="Times New Roman" w:hAnsi="Times New Roman"/>
          <w:sz w:val="28"/>
          <w:szCs w:val="28"/>
        </w:rPr>
      </w:pPr>
      <w:r w:rsidRPr="00274809">
        <w:rPr>
          <w:rFonts w:ascii="Times New Roman" w:hAnsi="Times New Roman"/>
          <w:sz w:val="28"/>
          <w:szCs w:val="28"/>
        </w:rPr>
        <w:t xml:space="preserve">Quy chế này áp dụng đối với các đối tượng trong danh sách trả lương của trường Mầm non Tây Sơn. Cụ thể: </w:t>
      </w:r>
    </w:p>
    <w:p w:rsidR="00DD5725" w:rsidRPr="00274809" w:rsidRDefault="00DD5725" w:rsidP="00DD5725">
      <w:pPr>
        <w:shd w:val="clear" w:color="auto" w:fill="FFFFFF"/>
        <w:spacing w:before="120" w:after="120" w:line="276" w:lineRule="auto"/>
        <w:ind w:firstLine="720"/>
        <w:jc w:val="both"/>
        <w:rPr>
          <w:rFonts w:ascii="Times New Roman" w:hAnsi="Times New Roman"/>
          <w:sz w:val="28"/>
          <w:szCs w:val="28"/>
        </w:rPr>
      </w:pPr>
      <w:r w:rsidRPr="00274809">
        <w:rPr>
          <w:rFonts w:ascii="Times New Roman" w:hAnsi="Times New Roman"/>
          <w:sz w:val="28"/>
          <w:szCs w:val="28"/>
        </w:rPr>
        <w:lastRenderedPageBreak/>
        <w:t>1. Các đối tượng trong danh sách trả lương của Trường Mầm non Tây Sơn, gồm: Cán bộ, viên chức</w:t>
      </w:r>
      <w:r w:rsidR="006460FF">
        <w:rPr>
          <w:rFonts w:ascii="Times New Roman" w:hAnsi="Times New Roman"/>
          <w:sz w:val="28"/>
          <w:szCs w:val="28"/>
        </w:rPr>
        <w:t>, hợp đồng lao động theo Nghị định 111 thuộc chỉ tiêu giao của tỉnh</w:t>
      </w:r>
      <w:r w:rsidRPr="00274809">
        <w:rPr>
          <w:rFonts w:ascii="Times New Roman" w:hAnsi="Times New Roman"/>
          <w:sz w:val="28"/>
          <w:szCs w:val="28"/>
        </w:rPr>
        <w:t xml:space="preserve"> của trường Mần non Tây Sơn.</w:t>
      </w:r>
    </w:p>
    <w:p w:rsidR="00DD5725" w:rsidRPr="006460FF" w:rsidRDefault="008F6F72" w:rsidP="00DD5725">
      <w:pPr>
        <w:shd w:val="clear" w:color="auto" w:fill="FFFFFF"/>
        <w:spacing w:before="120" w:after="120" w:line="276" w:lineRule="auto"/>
        <w:ind w:firstLine="720"/>
        <w:jc w:val="both"/>
        <w:rPr>
          <w:rFonts w:ascii="Times New Roman" w:hAnsi="Times New Roman"/>
          <w:i/>
          <w:sz w:val="28"/>
          <w:szCs w:val="28"/>
        </w:rPr>
      </w:pPr>
      <w:r>
        <w:rPr>
          <w:rFonts w:ascii="Times New Roman" w:hAnsi="Times New Roman"/>
          <w:sz w:val="28"/>
          <w:szCs w:val="28"/>
        </w:rPr>
        <w:t xml:space="preserve">2. </w:t>
      </w:r>
      <w:r w:rsidR="00DD5725" w:rsidRPr="00274809">
        <w:rPr>
          <w:rFonts w:ascii="Times New Roman" w:hAnsi="Times New Roman"/>
          <w:sz w:val="28"/>
          <w:szCs w:val="28"/>
        </w:rPr>
        <w:t>Nhà trường bố trí từ dự toán ngân sách nhà nước được giao và c</w:t>
      </w:r>
      <w:r w:rsidR="006C3C81" w:rsidRPr="00274809">
        <w:rPr>
          <w:rFonts w:ascii="Times New Roman" w:hAnsi="Times New Roman"/>
          <w:sz w:val="28"/>
          <w:szCs w:val="28"/>
        </w:rPr>
        <w:t>ác nguồn kinh thu hợp pháp khác</w:t>
      </w:r>
      <w:r w:rsidR="003F5446">
        <w:rPr>
          <w:rFonts w:ascii="Times New Roman" w:hAnsi="Times New Roman"/>
          <w:sz w:val="28"/>
          <w:szCs w:val="28"/>
        </w:rPr>
        <w:t xml:space="preserve"> (nếu có)</w:t>
      </w:r>
      <w:r w:rsidR="006C3C81" w:rsidRPr="00274809">
        <w:rPr>
          <w:rFonts w:ascii="Times New Roman" w:hAnsi="Times New Roman"/>
          <w:sz w:val="28"/>
          <w:szCs w:val="28"/>
        </w:rPr>
        <w:t xml:space="preserve">, </w:t>
      </w:r>
      <w:r w:rsidR="00DD5725" w:rsidRPr="00274809">
        <w:rPr>
          <w:rFonts w:ascii="Times New Roman" w:hAnsi="Times New Roman"/>
          <w:sz w:val="28"/>
          <w:szCs w:val="28"/>
        </w:rPr>
        <w:t>để chi trả cho đối tượng người làm các công việc theo chế độ hợp đồng lao động quy định tại Nghị định số </w:t>
      </w:r>
      <w:bookmarkStart w:id="4" w:name="tvpllink_olngdpoekw"/>
      <w:r w:rsidR="00DD5725" w:rsidRPr="00274809">
        <w:rPr>
          <w:rFonts w:ascii="Times New Roman" w:hAnsi="Times New Roman"/>
          <w:sz w:val="28"/>
          <w:szCs w:val="28"/>
        </w:rPr>
        <w:fldChar w:fldCharType="begin"/>
      </w:r>
      <w:r w:rsidR="00DD5725" w:rsidRPr="00274809">
        <w:rPr>
          <w:rFonts w:ascii="Times New Roman" w:hAnsi="Times New Roman"/>
          <w:sz w:val="28"/>
          <w:szCs w:val="28"/>
        </w:rPr>
        <w:instrText xml:space="preserve"> HYPERLINK "https://thuvienphapluat.vn/van-ban/Bo-may-hanh-chinh/Nghi-dinh-111-2022-ND-CP-hop-dong-mot-so-loai-cong-viec-trong-co-quan-hanh-chinh-510071.aspx" \t "_blank" </w:instrText>
      </w:r>
      <w:r w:rsidR="00DD5725" w:rsidRPr="00274809">
        <w:rPr>
          <w:rFonts w:ascii="Times New Roman" w:hAnsi="Times New Roman"/>
          <w:sz w:val="28"/>
          <w:szCs w:val="28"/>
        </w:rPr>
        <w:fldChar w:fldCharType="separate"/>
      </w:r>
      <w:r w:rsidR="00DD5725" w:rsidRPr="00274809">
        <w:rPr>
          <w:rFonts w:ascii="Times New Roman" w:hAnsi="Times New Roman"/>
          <w:sz w:val="28"/>
          <w:szCs w:val="28"/>
          <w:u w:val="single"/>
        </w:rPr>
        <w:t>111/2022/NĐ-CP</w:t>
      </w:r>
      <w:r w:rsidR="00DD5725" w:rsidRPr="00274809">
        <w:rPr>
          <w:rFonts w:ascii="Times New Roman" w:hAnsi="Times New Roman"/>
          <w:sz w:val="28"/>
          <w:szCs w:val="28"/>
        </w:rPr>
        <w:fldChar w:fldCharType="end"/>
      </w:r>
      <w:bookmarkEnd w:id="4"/>
      <w:r w:rsidR="00DD5725" w:rsidRPr="00274809">
        <w:rPr>
          <w:rFonts w:ascii="Times New Roman" w:hAnsi="Times New Roman"/>
          <w:sz w:val="28"/>
          <w:szCs w:val="28"/>
        </w:rPr>
        <w:t> ngày 30/12/2022 của Chính phủ về hợp đồng đối với một số loại công việc trong cơ quan hành chính và đơn vị sự nghiệp công lập thuộc trường hợp được áp dụng hoặc có thỏa thuận trong hợp đồng lao động áp dụng xếp lương theo Nghị định số </w:t>
      </w:r>
      <w:bookmarkStart w:id="5" w:name="tvpllink_apwcxupwjb"/>
      <w:r w:rsidR="00DD5725" w:rsidRPr="00274809">
        <w:rPr>
          <w:rFonts w:ascii="Times New Roman" w:hAnsi="Times New Roman"/>
          <w:sz w:val="28"/>
          <w:szCs w:val="28"/>
        </w:rPr>
        <w:fldChar w:fldCharType="begin"/>
      </w:r>
      <w:r w:rsidR="00DD5725" w:rsidRPr="00274809">
        <w:rPr>
          <w:rFonts w:ascii="Times New Roman" w:hAnsi="Times New Roman"/>
          <w:sz w:val="28"/>
          <w:szCs w:val="28"/>
        </w:rPr>
        <w:instrText xml:space="preserve"> HYPERLINK "https://thuvienphapluat.vn/van-ban/Lao-dong-Tien-luong/Nghi-dinh-204-2004-ND-CP-che-do-tien-luong-doi-voi-can-bo-cong-chuc-vien-chuc-luc-luong-vu-trang-52629.aspx" \t "_blank" </w:instrText>
      </w:r>
      <w:r w:rsidR="00DD5725" w:rsidRPr="00274809">
        <w:rPr>
          <w:rFonts w:ascii="Times New Roman" w:hAnsi="Times New Roman"/>
          <w:sz w:val="28"/>
          <w:szCs w:val="28"/>
        </w:rPr>
        <w:fldChar w:fldCharType="separate"/>
      </w:r>
      <w:r w:rsidR="00DD5725" w:rsidRPr="00274809">
        <w:rPr>
          <w:rFonts w:ascii="Times New Roman" w:hAnsi="Times New Roman"/>
          <w:sz w:val="28"/>
          <w:szCs w:val="28"/>
          <w:u w:val="single"/>
        </w:rPr>
        <w:t>204/2004/NĐ-CP</w:t>
      </w:r>
      <w:r w:rsidR="00DD5725" w:rsidRPr="00274809">
        <w:rPr>
          <w:rFonts w:ascii="Times New Roman" w:hAnsi="Times New Roman"/>
          <w:sz w:val="28"/>
          <w:szCs w:val="28"/>
        </w:rPr>
        <w:fldChar w:fldCharType="end"/>
      </w:r>
      <w:bookmarkEnd w:id="5"/>
      <w:r w:rsidR="00DD5725" w:rsidRPr="00274809">
        <w:rPr>
          <w:rFonts w:ascii="Times New Roman" w:hAnsi="Times New Roman"/>
          <w:sz w:val="28"/>
          <w:szCs w:val="28"/>
        </w:rPr>
        <w:t> ngày 14/12/2004 của Chính phủ</w:t>
      </w:r>
      <w:r w:rsidR="006460FF">
        <w:rPr>
          <w:rFonts w:ascii="Times New Roman" w:hAnsi="Times New Roman"/>
          <w:sz w:val="28"/>
          <w:szCs w:val="28"/>
        </w:rPr>
        <w:t xml:space="preserve"> </w:t>
      </w:r>
      <w:r w:rsidR="006460FF" w:rsidRPr="006460FF">
        <w:rPr>
          <w:rFonts w:ascii="Times New Roman" w:hAnsi="Times New Roman"/>
          <w:i/>
          <w:sz w:val="28"/>
          <w:szCs w:val="28"/>
        </w:rPr>
        <w:t>(không có trong chỉ tiêu giao của tỉnh)</w:t>
      </w:r>
      <w:r w:rsidR="00DD5725" w:rsidRPr="006460FF">
        <w:rPr>
          <w:rFonts w:ascii="Times New Roman" w:hAnsi="Times New Roman"/>
          <w:i/>
          <w:sz w:val="28"/>
          <w:szCs w:val="28"/>
        </w:rPr>
        <w:t>.</w:t>
      </w:r>
    </w:p>
    <w:p w:rsidR="00DD5725" w:rsidRPr="00274809" w:rsidRDefault="006C3C81" w:rsidP="00DD5725">
      <w:pPr>
        <w:shd w:val="clear" w:color="auto" w:fill="FFFFFF"/>
        <w:spacing w:before="120" w:after="120" w:line="276" w:lineRule="auto"/>
        <w:ind w:firstLine="720"/>
        <w:jc w:val="both"/>
        <w:rPr>
          <w:rFonts w:ascii="Times New Roman" w:hAnsi="Times New Roman"/>
          <w:sz w:val="28"/>
          <w:szCs w:val="28"/>
        </w:rPr>
      </w:pPr>
      <w:bookmarkStart w:id="6" w:name="dieu_3_1"/>
      <w:r w:rsidRPr="00274809">
        <w:rPr>
          <w:rFonts w:ascii="Times New Roman" w:hAnsi="Times New Roman"/>
          <w:b/>
          <w:bCs/>
          <w:sz w:val="28"/>
          <w:szCs w:val="28"/>
        </w:rPr>
        <w:t>Điều 14</w:t>
      </w:r>
      <w:r w:rsidR="00DD5725" w:rsidRPr="00274809">
        <w:rPr>
          <w:rFonts w:ascii="Times New Roman" w:hAnsi="Times New Roman"/>
          <w:b/>
          <w:bCs/>
          <w:sz w:val="28"/>
          <w:szCs w:val="28"/>
        </w:rPr>
        <w:t>. Giải thích từ ngữ</w:t>
      </w:r>
      <w:bookmarkEnd w:id="6"/>
      <w:r w:rsidR="00DD5725" w:rsidRPr="00274809">
        <w:rPr>
          <w:rFonts w:ascii="Times New Roman" w:hAnsi="Times New Roman"/>
          <w:b/>
          <w:bCs/>
          <w:sz w:val="28"/>
          <w:szCs w:val="28"/>
        </w:rPr>
        <w:t xml:space="preserve"> </w:t>
      </w:r>
    </w:p>
    <w:p w:rsidR="00DD5725" w:rsidRPr="00274809" w:rsidRDefault="00DD5725" w:rsidP="00DD5725">
      <w:pPr>
        <w:shd w:val="clear" w:color="auto" w:fill="FFFFFF"/>
        <w:spacing w:before="120" w:after="120" w:line="276" w:lineRule="auto"/>
        <w:ind w:firstLine="720"/>
        <w:jc w:val="both"/>
        <w:rPr>
          <w:rFonts w:ascii="Times New Roman" w:hAnsi="Times New Roman"/>
          <w:sz w:val="28"/>
          <w:szCs w:val="28"/>
        </w:rPr>
      </w:pPr>
      <w:r w:rsidRPr="00274809">
        <w:rPr>
          <w:rFonts w:ascii="Times New Roman" w:hAnsi="Times New Roman"/>
          <w:sz w:val="28"/>
          <w:szCs w:val="28"/>
        </w:rPr>
        <w:t>1. Thưởng đột xuất là hình thức thưởng kịp thời bằng tiền cho cá nhân lập thành tích công tác đột xuất trong lĩnh vực thuộc thẩm quyền quản lý nhà nước ngoài chế độ khen thưởng theo quy định của Luật Thi đua, khen thưởng.</w:t>
      </w:r>
    </w:p>
    <w:p w:rsidR="00DD5725" w:rsidRPr="00274809" w:rsidRDefault="00DD5725" w:rsidP="00DD5725">
      <w:pPr>
        <w:shd w:val="clear" w:color="auto" w:fill="FFFFFF"/>
        <w:spacing w:before="120" w:after="120" w:line="276" w:lineRule="auto"/>
        <w:ind w:firstLine="720"/>
        <w:jc w:val="both"/>
        <w:rPr>
          <w:rFonts w:ascii="Times New Roman" w:hAnsi="Times New Roman"/>
          <w:sz w:val="28"/>
          <w:szCs w:val="28"/>
        </w:rPr>
      </w:pPr>
      <w:r w:rsidRPr="00274809">
        <w:rPr>
          <w:rFonts w:ascii="Times New Roman" w:hAnsi="Times New Roman"/>
          <w:sz w:val="28"/>
          <w:szCs w:val="28"/>
        </w:rPr>
        <w:t>2. Thành tích công tác đột xuất là của cá nhân đạt được ở mức độ hoàn thành xuất sắc nhiệm vụ, công vụ trong và ngoài chương trình, kế hoạch công tác được cấp có thẩm quyền giao. Thành tích được thể hiện bằng sản phẩm, kết quả công việc cụ thể, có phạm vi ảnh hưởng được cấp trên hoặc người đứng đầu đơn vị trực tiếp sử dụng cá nhân đó đánh giá, ghi nhận, biểu dương.</w:t>
      </w:r>
    </w:p>
    <w:p w:rsidR="00DD5725" w:rsidRPr="00274809" w:rsidRDefault="006C3C81" w:rsidP="00DD5725">
      <w:pPr>
        <w:shd w:val="clear" w:color="auto" w:fill="FFFFFF"/>
        <w:spacing w:before="120" w:after="120" w:line="276" w:lineRule="auto"/>
        <w:ind w:firstLine="720"/>
        <w:jc w:val="both"/>
        <w:rPr>
          <w:rFonts w:ascii="Times New Roman" w:hAnsi="Times New Roman"/>
          <w:sz w:val="28"/>
          <w:szCs w:val="28"/>
        </w:rPr>
      </w:pPr>
      <w:bookmarkStart w:id="7" w:name="dieu_4"/>
      <w:r w:rsidRPr="00274809">
        <w:rPr>
          <w:rFonts w:ascii="Times New Roman" w:hAnsi="Times New Roman"/>
          <w:b/>
          <w:bCs/>
          <w:sz w:val="28"/>
          <w:szCs w:val="28"/>
        </w:rPr>
        <w:t>Điều 15</w:t>
      </w:r>
      <w:r w:rsidR="00DD5725" w:rsidRPr="00274809">
        <w:rPr>
          <w:rFonts w:ascii="Times New Roman" w:hAnsi="Times New Roman"/>
          <w:b/>
          <w:bCs/>
          <w:sz w:val="28"/>
          <w:szCs w:val="28"/>
        </w:rPr>
        <w:t>. Các hình thức thưởng</w:t>
      </w:r>
      <w:bookmarkEnd w:id="7"/>
    </w:p>
    <w:p w:rsidR="00DD5725" w:rsidRPr="00274809" w:rsidRDefault="00DD5725" w:rsidP="00DD5725">
      <w:pPr>
        <w:shd w:val="clear" w:color="auto" w:fill="FFFFFF"/>
        <w:spacing w:before="120" w:after="120" w:line="276" w:lineRule="auto"/>
        <w:ind w:firstLine="720"/>
        <w:jc w:val="both"/>
        <w:rPr>
          <w:rFonts w:ascii="Times New Roman" w:hAnsi="Times New Roman"/>
          <w:sz w:val="28"/>
          <w:szCs w:val="28"/>
        </w:rPr>
      </w:pPr>
      <w:r w:rsidRPr="00274809">
        <w:rPr>
          <w:rFonts w:ascii="Times New Roman" w:hAnsi="Times New Roman"/>
          <w:sz w:val="28"/>
          <w:szCs w:val="28"/>
        </w:rPr>
        <w:t>1. Thưởng đột xuất cho cá nhân có thành tích công tác đột xuất quy định tại </w:t>
      </w:r>
      <w:bookmarkStart w:id="8" w:name="tc_1"/>
      <w:r w:rsidR="006C3C81" w:rsidRPr="00274809">
        <w:rPr>
          <w:rFonts w:ascii="Times New Roman" w:hAnsi="Times New Roman"/>
          <w:sz w:val="28"/>
          <w:szCs w:val="28"/>
        </w:rPr>
        <w:t>khoản 2 Điều 14</w:t>
      </w:r>
      <w:r w:rsidRPr="00274809">
        <w:rPr>
          <w:rFonts w:ascii="Times New Roman" w:hAnsi="Times New Roman"/>
          <w:sz w:val="28"/>
          <w:szCs w:val="28"/>
        </w:rPr>
        <w:t xml:space="preserve"> Quy chế này</w:t>
      </w:r>
      <w:bookmarkEnd w:id="8"/>
      <w:r w:rsidR="00B75304" w:rsidRPr="00274809">
        <w:rPr>
          <w:rFonts w:ascii="Times New Roman" w:hAnsi="Times New Roman"/>
          <w:sz w:val="28"/>
          <w:szCs w:val="28"/>
        </w:rPr>
        <w:t xml:space="preserve"> </w:t>
      </w:r>
      <w:r w:rsidR="00B75304" w:rsidRPr="00274809">
        <w:rPr>
          <w:rFonts w:ascii="Times New Roman" w:hAnsi="Times New Roman"/>
          <w:i/>
          <w:sz w:val="28"/>
          <w:szCs w:val="28"/>
        </w:rPr>
        <w:t>(với những trường hợp chưa được khen thưởng theo quy định tại luật thi đua khen thưởng)</w:t>
      </w:r>
      <w:r w:rsidRPr="00274809">
        <w:rPr>
          <w:rFonts w:ascii="Times New Roman" w:hAnsi="Times New Roman"/>
          <w:sz w:val="28"/>
          <w:szCs w:val="28"/>
        </w:rPr>
        <w:t>.</w:t>
      </w:r>
    </w:p>
    <w:p w:rsidR="00DD5725" w:rsidRPr="00274809" w:rsidRDefault="00DD5725" w:rsidP="00DD5725">
      <w:pPr>
        <w:shd w:val="clear" w:color="auto" w:fill="FFFFFF"/>
        <w:spacing w:before="120" w:after="120" w:line="276" w:lineRule="auto"/>
        <w:ind w:firstLine="720"/>
        <w:jc w:val="both"/>
        <w:rPr>
          <w:rFonts w:ascii="Times New Roman" w:hAnsi="Times New Roman"/>
          <w:sz w:val="28"/>
          <w:szCs w:val="28"/>
        </w:rPr>
      </w:pPr>
      <w:r w:rsidRPr="00274809">
        <w:rPr>
          <w:rFonts w:ascii="Times New Roman" w:hAnsi="Times New Roman"/>
          <w:sz w:val="28"/>
          <w:szCs w:val="28"/>
        </w:rPr>
        <w:t>2. Thưởng định kỳ hằng năm cho cá nhân theo kết quả đánh giá, xếp loại chất lượng cán bộ, viên chức, người lao động được cấp có thẩm quyền phê duyệt.</w:t>
      </w:r>
    </w:p>
    <w:p w:rsidR="00DD5725" w:rsidRPr="00274809" w:rsidRDefault="00DD5725" w:rsidP="00DD5725">
      <w:pPr>
        <w:shd w:val="clear" w:color="auto" w:fill="FFFFFF"/>
        <w:spacing w:before="120" w:after="120" w:line="276" w:lineRule="auto"/>
        <w:ind w:firstLine="720"/>
        <w:jc w:val="both"/>
        <w:rPr>
          <w:rFonts w:ascii="Times New Roman" w:hAnsi="Times New Roman"/>
          <w:sz w:val="28"/>
          <w:szCs w:val="28"/>
        </w:rPr>
      </w:pPr>
      <w:bookmarkStart w:id="9" w:name="dieu_6"/>
      <w:r w:rsidRPr="00274809">
        <w:rPr>
          <w:rFonts w:ascii="Times New Roman" w:hAnsi="Times New Roman"/>
          <w:b/>
          <w:bCs/>
          <w:sz w:val="28"/>
          <w:szCs w:val="28"/>
        </w:rPr>
        <w:t xml:space="preserve">Điều </w:t>
      </w:r>
      <w:r w:rsidR="006C3C81" w:rsidRPr="00274809">
        <w:rPr>
          <w:rFonts w:ascii="Times New Roman" w:hAnsi="Times New Roman"/>
          <w:b/>
          <w:bCs/>
          <w:sz w:val="28"/>
          <w:szCs w:val="28"/>
        </w:rPr>
        <w:t>1</w:t>
      </w:r>
      <w:r w:rsidR="0096743B">
        <w:rPr>
          <w:rFonts w:ascii="Times New Roman" w:hAnsi="Times New Roman"/>
          <w:b/>
          <w:bCs/>
          <w:sz w:val="28"/>
          <w:szCs w:val="28"/>
        </w:rPr>
        <w:t>6</w:t>
      </w:r>
      <w:r w:rsidRPr="00274809">
        <w:rPr>
          <w:rFonts w:ascii="Times New Roman" w:hAnsi="Times New Roman"/>
          <w:b/>
          <w:bCs/>
          <w:sz w:val="28"/>
          <w:szCs w:val="28"/>
        </w:rPr>
        <w:t>. Quỹ tiền thưởng hằng năm</w:t>
      </w:r>
      <w:bookmarkEnd w:id="9"/>
    </w:p>
    <w:p w:rsidR="00DD5725" w:rsidRPr="00274809" w:rsidRDefault="00DD5725" w:rsidP="00DD5725">
      <w:pPr>
        <w:shd w:val="clear" w:color="auto" w:fill="FFFFFF"/>
        <w:spacing w:before="120" w:after="120" w:line="276" w:lineRule="auto"/>
        <w:ind w:firstLine="720"/>
        <w:jc w:val="both"/>
        <w:rPr>
          <w:rFonts w:ascii="Times New Roman" w:hAnsi="Times New Roman"/>
          <w:sz w:val="28"/>
          <w:szCs w:val="28"/>
        </w:rPr>
      </w:pPr>
      <w:r w:rsidRPr="00274809">
        <w:rPr>
          <w:rFonts w:ascii="Times New Roman" w:hAnsi="Times New Roman"/>
          <w:sz w:val="28"/>
          <w:szCs w:val="28"/>
        </w:rPr>
        <w:t>1. Quỹ tiền thưởng hằng năm quy định tại Điều này nằm ngoài quỹ khen thưởng theo quy định của </w:t>
      </w:r>
      <w:bookmarkStart w:id="10" w:name="tvpllink_mqzjvkhjyn"/>
      <w:r w:rsidRPr="00274809">
        <w:rPr>
          <w:rFonts w:ascii="Times New Roman" w:hAnsi="Times New Roman"/>
          <w:sz w:val="28"/>
          <w:szCs w:val="28"/>
        </w:rPr>
        <w:fldChar w:fldCharType="begin"/>
      </w:r>
      <w:r w:rsidRPr="00274809">
        <w:rPr>
          <w:rFonts w:ascii="Times New Roman" w:hAnsi="Times New Roman"/>
          <w:sz w:val="28"/>
          <w:szCs w:val="28"/>
        </w:rPr>
        <w:instrText xml:space="preserve"> HYPERLINK "https://thuvienphapluat.vn/van-ban/Linh-vuc-khac/Luat-Thi-dua-Khen-thuong-2022-418232.aspx" \t "_blank" </w:instrText>
      </w:r>
      <w:r w:rsidRPr="00274809">
        <w:rPr>
          <w:rFonts w:ascii="Times New Roman" w:hAnsi="Times New Roman"/>
          <w:sz w:val="28"/>
          <w:szCs w:val="28"/>
        </w:rPr>
        <w:fldChar w:fldCharType="separate"/>
      </w:r>
      <w:r w:rsidRPr="00274809">
        <w:rPr>
          <w:rFonts w:ascii="Times New Roman" w:hAnsi="Times New Roman"/>
          <w:sz w:val="28"/>
          <w:szCs w:val="28"/>
          <w:u w:val="single"/>
        </w:rPr>
        <w:t>Luật Thi đua, khen thưởng</w:t>
      </w:r>
      <w:r w:rsidRPr="00274809">
        <w:rPr>
          <w:rFonts w:ascii="Times New Roman" w:hAnsi="Times New Roman"/>
          <w:sz w:val="28"/>
          <w:szCs w:val="28"/>
        </w:rPr>
        <w:fldChar w:fldCharType="end"/>
      </w:r>
      <w:bookmarkEnd w:id="10"/>
      <w:r w:rsidRPr="00274809">
        <w:rPr>
          <w:rFonts w:ascii="Times New Roman" w:hAnsi="Times New Roman"/>
          <w:sz w:val="28"/>
          <w:szCs w:val="28"/>
        </w:rPr>
        <w:t>, được xác định bằng 10% tổng quỹ tiền lương (không bao gồm phụ cấp) theo chức vụ, chức danh, ngạch, bậc của các đối tượng trong danh sách trả lương của đơn vị.</w:t>
      </w:r>
    </w:p>
    <w:p w:rsidR="00DD5725" w:rsidRPr="00274809" w:rsidRDefault="00DD5725" w:rsidP="00DD5725">
      <w:pPr>
        <w:shd w:val="clear" w:color="auto" w:fill="FFFFFF"/>
        <w:spacing w:before="120" w:after="120" w:line="276" w:lineRule="auto"/>
        <w:ind w:firstLine="720"/>
        <w:jc w:val="both"/>
        <w:rPr>
          <w:rFonts w:ascii="Times New Roman" w:hAnsi="Times New Roman"/>
          <w:sz w:val="28"/>
          <w:szCs w:val="28"/>
        </w:rPr>
      </w:pPr>
      <w:r w:rsidRPr="00274809">
        <w:rPr>
          <w:rFonts w:ascii="Times New Roman" w:hAnsi="Times New Roman"/>
          <w:sz w:val="28"/>
          <w:szCs w:val="28"/>
        </w:rPr>
        <w:t xml:space="preserve">2. Dành tối đa 20% Quỹ tiền thưởng quy định tại khoản 1 Điều này để chi thưởng đột xuất (bao gồm cả các cá nhân được Hiệu trưởng quyết định thưởng đột xuất); phần còn lại của Quỹ tiền thưởng được sử dụng để chi thưởng định kỳ vào cuối năm. </w:t>
      </w:r>
    </w:p>
    <w:p w:rsidR="00DD5725" w:rsidRPr="00274809" w:rsidRDefault="00DD5725" w:rsidP="00DD5725">
      <w:pPr>
        <w:shd w:val="clear" w:color="auto" w:fill="FFFFFF"/>
        <w:spacing w:before="120" w:after="120" w:line="276" w:lineRule="auto"/>
        <w:ind w:firstLine="720"/>
        <w:jc w:val="both"/>
        <w:rPr>
          <w:rFonts w:ascii="Times New Roman" w:hAnsi="Times New Roman"/>
          <w:sz w:val="28"/>
          <w:szCs w:val="28"/>
        </w:rPr>
      </w:pPr>
      <w:r w:rsidRPr="00274809">
        <w:rPr>
          <w:rFonts w:ascii="Times New Roman" w:hAnsi="Times New Roman"/>
          <w:sz w:val="28"/>
          <w:szCs w:val="28"/>
        </w:rPr>
        <w:lastRenderedPageBreak/>
        <w:t>3. Nguồn kinh phí chi trả tiền thưởng cho các đối tượng trong danh sách trả lương của đơn vị thực hiện theo đúng hướng dẫn của Bộ Tài chính.</w:t>
      </w:r>
    </w:p>
    <w:p w:rsidR="00DD5725" w:rsidRPr="00274809" w:rsidRDefault="006C3C81" w:rsidP="00DD5725">
      <w:pPr>
        <w:shd w:val="clear" w:color="auto" w:fill="FFFFFF"/>
        <w:spacing w:before="120" w:after="120" w:line="276" w:lineRule="auto"/>
        <w:ind w:firstLine="720"/>
        <w:jc w:val="both"/>
        <w:rPr>
          <w:rFonts w:ascii="Times New Roman" w:hAnsi="Times New Roman"/>
          <w:sz w:val="28"/>
          <w:szCs w:val="28"/>
        </w:rPr>
      </w:pPr>
      <w:bookmarkStart w:id="11" w:name="dieu_7"/>
      <w:r w:rsidRPr="00274809">
        <w:rPr>
          <w:rFonts w:ascii="Times New Roman" w:hAnsi="Times New Roman"/>
          <w:b/>
          <w:bCs/>
          <w:sz w:val="28"/>
          <w:szCs w:val="28"/>
        </w:rPr>
        <w:t>Điều 1</w:t>
      </w:r>
      <w:r w:rsidR="0096743B">
        <w:rPr>
          <w:rFonts w:ascii="Times New Roman" w:hAnsi="Times New Roman"/>
          <w:b/>
          <w:bCs/>
          <w:sz w:val="28"/>
          <w:szCs w:val="28"/>
        </w:rPr>
        <w:t>7</w:t>
      </w:r>
      <w:r w:rsidR="00DD5725" w:rsidRPr="00274809">
        <w:rPr>
          <w:rFonts w:ascii="Times New Roman" w:hAnsi="Times New Roman"/>
          <w:b/>
          <w:bCs/>
          <w:sz w:val="28"/>
          <w:szCs w:val="28"/>
        </w:rPr>
        <w:t>. Tiêu chí xét thưởng và mức tiền thưởng đột xuất</w:t>
      </w:r>
      <w:bookmarkEnd w:id="11"/>
    </w:p>
    <w:p w:rsidR="00DD5725" w:rsidRPr="00274809" w:rsidRDefault="00DD5725" w:rsidP="00DD5725">
      <w:pPr>
        <w:shd w:val="clear" w:color="auto" w:fill="FFFFFF"/>
        <w:spacing w:before="120" w:after="120" w:line="276" w:lineRule="auto"/>
        <w:ind w:firstLine="720"/>
        <w:jc w:val="both"/>
        <w:rPr>
          <w:rFonts w:ascii="Times New Roman" w:hAnsi="Times New Roman"/>
          <w:sz w:val="28"/>
          <w:szCs w:val="28"/>
        </w:rPr>
      </w:pPr>
      <w:r w:rsidRPr="00274809">
        <w:rPr>
          <w:rFonts w:ascii="Times New Roman" w:hAnsi="Times New Roman"/>
          <w:sz w:val="28"/>
          <w:szCs w:val="28"/>
        </w:rPr>
        <w:t>1. Tiêu chí xét thưởng</w:t>
      </w:r>
    </w:p>
    <w:p w:rsidR="00DD5725" w:rsidRPr="00274809" w:rsidRDefault="00DD5725" w:rsidP="00DD5725">
      <w:pPr>
        <w:shd w:val="clear" w:color="auto" w:fill="FFFFFF"/>
        <w:spacing w:before="120" w:after="120" w:line="276" w:lineRule="auto"/>
        <w:ind w:firstLine="720"/>
        <w:jc w:val="both"/>
        <w:rPr>
          <w:rFonts w:ascii="Times New Roman" w:hAnsi="Times New Roman"/>
          <w:sz w:val="28"/>
          <w:szCs w:val="28"/>
        </w:rPr>
      </w:pPr>
      <w:r w:rsidRPr="00274809">
        <w:rPr>
          <w:rFonts w:ascii="Times New Roman" w:hAnsi="Times New Roman"/>
          <w:sz w:val="28"/>
          <w:szCs w:val="28"/>
        </w:rPr>
        <w:t>Thưởng đột xuất áp dụng đối với cá nhân thuộc đối tượng quy định tại </w:t>
      </w:r>
      <w:bookmarkStart w:id="12" w:name="tc_3"/>
      <w:r w:rsidR="006C3C81" w:rsidRPr="00274809">
        <w:rPr>
          <w:rFonts w:ascii="Times New Roman" w:hAnsi="Times New Roman"/>
          <w:sz w:val="28"/>
          <w:szCs w:val="28"/>
        </w:rPr>
        <w:t>Điều 13</w:t>
      </w:r>
      <w:r w:rsidRPr="00274809">
        <w:rPr>
          <w:rFonts w:ascii="Times New Roman" w:hAnsi="Times New Roman"/>
          <w:sz w:val="28"/>
          <w:szCs w:val="28"/>
        </w:rPr>
        <w:t xml:space="preserve"> Quy chế này</w:t>
      </w:r>
      <w:bookmarkEnd w:id="12"/>
      <w:r w:rsidRPr="00274809">
        <w:rPr>
          <w:rFonts w:ascii="Times New Roman" w:hAnsi="Times New Roman"/>
          <w:sz w:val="28"/>
          <w:szCs w:val="28"/>
        </w:rPr>
        <w:t>, nếu đồng thời đạt được các tiêu chí sau đây:</w:t>
      </w:r>
    </w:p>
    <w:p w:rsidR="00DD5725" w:rsidRPr="00274809" w:rsidRDefault="00DD5725" w:rsidP="00DD5725">
      <w:pPr>
        <w:shd w:val="clear" w:color="auto" w:fill="FFFFFF"/>
        <w:spacing w:before="120" w:after="120" w:line="276" w:lineRule="auto"/>
        <w:ind w:firstLine="720"/>
        <w:jc w:val="both"/>
        <w:rPr>
          <w:rFonts w:ascii="Times New Roman" w:hAnsi="Times New Roman"/>
          <w:sz w:val="28"/>
          <w:szCs w:val="28"/>
        </w:rPr>
      </w:pPr>
      <w:r w:rsidRPr="00274809">
        <w:rPr>
          <w:rFonts w:ascii="Times New Roman" w:hAnsi="Times New Roman"/>
          <w:sz w:val="28"/>
          <w:szCs w:val="28"/>
        </w:rPr>
        <w:t>a) Chấp hành tốt chủ trương của Đảng, chính sách, pháp luật của Nhà nước và các quy định, quy chế, nội quy của đơn vị nơi công tác.</w:t>
      </w:r>
    </w:p>
    <w:p w:rsidR="00DD5725" w:rsidRPr="00274809" w:rsidRDefault="00DD5725" w:rsidP="00DD5725">
      <w:pPr>
        <w:shd w:val="clear" w:color="auto" w:fill="FFFFFF"/>
        <w:spacing w:before="120" w:after="120" w:line="276" w:lineRule="auto"/>
        <w:ind w:firstLine="720"/>
        <w:jc w:val="both"/>
        <w:rPr>
          <w:rFonts w:ascii="Times New Roman" w:hAnsi="Times New Roman"/>
          <w:sz w:val="28"/>
          <w:szCs w:val="28"/>
        </w:rPr>
      </w:pPr>
      <w:r w:rsidRPr="00274809">
        <w:rPr>
          <w:rFonts w:ascii="Times New Roman" w:hAnsi="Times New Roman"/>
          <w:sz w:val="28"/>
          <w:szCs w:val="28"/>
        </w:rPr>
        <w:t>b) Không có nhiệm vụ được giao không hoàn thành do trách nhiệm của cá nhân.</w:t>
      </w:r>
    </w:p>
    <w:p w:rsidR="00DD5725" w:rsidRPr="00274809" w:rsidRDefault="00DD5725" w:rsidP="00DD5725">
      <w:pPr>
        <w:shd w:val="clear" w:color="auto" w:fill="FFFFFF"/>
        <w:spacing w:before="120" w:after="120" w:line="276" w:lineRule="auto"/>
        <w:ind w:firstLine="720"/>
        <w:jc w:val="both"/>
        <w:rPr>
          <w:rFonts w:ascii="Times New Roman" w:hAnsi="Times New Roman"/>
          <w:sz w:val="28"/>
          <w:szCs w:val="28"/>
        </w:rPr>
      </w:pPr>
      <w:r w:rsidRPr="00274809">
        <w:rPr>
          <w:rFonts w:ascii="Times New Roman" w:hAnsi="Times New Roman"/>
          <w:sz w:val="28"/>
          <w:szCs w:val="28"/>
        </w:rPr>
        <w:t>c) Lập được thành tích công tác đột xuất theo quy định tại </w:t>
      </w:r>
      <w:bookmarkStart w:id="13" w:name="tc_4"/>
      <w:r w:rsidRPr="00274809">
        <w:rPr>
          <w:rFonts w:ascii="Times New Roman" w:hAnsi="Times New Roman"/>
          <w:sz w:val="28"/>
          <w:szCs w:val="28"/>
        </w:rPr>
        <w:t>khoản 2 Điều 3 Quy chế này</w:t>
      </w:r>
      <w:bookmarkEnd w:id="13"/>
      <w:r w:rsidRPr="00274809">
        <w:rPr>
          <w:rFonts w:ascii="Times New Roman" w:hAnsi="Times New Roman"/>
          <w:sz w:val="28"/>
          <w:szCs w:val="28"/>
        </w:rPr>
        <w:t>.</w:t>
      </w:r>
    </w:p>
    <w:p w:rsidR="00DD5725" w:rsidRPr="00274809" w:rsidRDefault="00DD5725" w:rsidP="00DD5725">
      <w:pPr>
        <w:shd w:val="clear" w:color="auto" w:fill="FFFFFF"/>
        <w:spacing w:before="120" w:after="120" w:line="276" w:lineRule="auto"/>
        <w:ind w:firstLine="720"/>
        <w:jc w:val="both"/>
        <w:rPr>
          <w:rFonts w:ascii="Times New Roman" w:hAnsi="Times New Roman"/>
          <w:sz w:val="28"/>
          <w:szCs w:val="28"/>
        </w:rPr>
      </w:pPr>
      <w:r w:rsidRPr="00274809">
        <w:rPr>
          <w:rFonts w:ascii="Times New Roman" w:hAnsi="Times New Roman"/>
          <w:sz w:val="28"/>
          <w:szCs w:val="28"/>
        </w:rPr>
        <w:t xml:space="preserve">2. Đối với thành tích công tác đột xuất có sự tham gia đóng góp của nhiều cá nhân, số lượng đề nghị xét thưởng </w:t>
      </w:r>
      <w:r w:rsidR="00E314A0" w:rsidRPr="00274809">
        <w:rPr>
          <w:rFonts w:ascii="Times New Roman" w:hAnsi="Times New Roman"/>
          <w:sz w:val="28"/>
          <w:szCs w:val="28"/>
        </w:rPr>
        <w:t>tính là 01 thành tích đề nghị khen thưởng</w:t>
      </w:r>
      <w:r w:rsidRPr="00274809">
        <w:rPr>
          <w:rFonts w:ascii="Times New Roman" w:hAnsi="Times New Roman"/>
          <w:sz w:val="28"/>
          <w:szCs w:val="28"/>
        </w:rPr>
        <w:t>. Tỷ lệ cá nhân được thưởng đột xuất trong 01 năm tối đa không vượt quá 20% tổng số người trong danh sách trả lương của đơn vị.</w:t>
      </w:r>
    </w:p>
    <w:p w:rsidR="00DD5725" w:rsidRPr="00274809" w:rsidRDefault="00DD5725" w:rsidP="00DD5725">
      <w:pPr>
        <w:shd w:val="clear" w:color="auto" w:fill="FFFFFF"/>
        <w:spacing w:before="120" w:after="120" w:line="276" w:lineRule="auto"/>
        <w:ind w:firstLine="720"/>
        <w:jc w:val="both"/>
        <w:rPr>
          <w:rFonts w:ascii="Times New Roman" w:hAnsi="Times New Roman"/>
          <w:sz w:val="28"/>
          <w:szCs w:val="28"/>
        </w:rPr>
      </w:pPr>
      <w:r w:rsidRPr="00274809">
        <w:rPr>
          <w:rFonts w:ascii="Times New Roman" w:hAnsi="Times New Roman"/>
          <w:sz w:val="28"/>
          <w:szCs w:val="28"/>
        </w:rPr>
        <w:t>3. Cách xác định mức tiền thưởng</w:t>
      </w:r>
    </w:p>
    <w:p w:rsidR="00DD5725" w:rsidRPr="00274809" w:rsidRDefault="00DD5725" w:rsidP="00DD5725">
      <w:pPr>
        <w:shd w:val="clear" w:color="auto" w:fill="FFFFFF"/>
        <w:spacing w:before="120" w:after="120" w:line="276" w:lineRule="auto"/>
        <w:ind w:firstLine="720"/>
        <w:jc w:val="both"/>
        <w:rPr>
          <w:rFonts w:ascii="Times New Roman" w:hAnsi="Times New Roman"/>
          <w:sz w:val="28"/>
          <w:szCs w:val="28"/>
        </w:rPr>
      </w:pPr>
      <w:r w:rsidRPr="00274809">
        <w:rPr>
          <w:rFonts w:ascii="Times New Roman" w:hAnsi="Times New Roman"/>
          <w:sz w:val="28"/>
          <w:szCs w:val="28"/>
        </w:rPr>
        <w:t>Căn cứ báo cáo thành tích của các cá nhân thuộc đạt đức ở từng cấp với 2 mức khen xuất xắc (giải nhất, giải A) và mức còn lại.</w:t>
      </w:r>
    </w:p>
    <w:p w:rsidR="00DD5725" w:rsidRPr="00274809" w:rsidRDefault="00DD5725" w:rsidP="00DD5725">
      <w:pPr>
        <w:shd w:val="clear" w:color="auto" w:fill="FFFFFF"/>
        <w:spacing w:before="120" w:after="120" w:line="276" w:lineRule="auto"/>
        <w:ind w:firstLine="720"/>
        <w:jc w:val="both"/>
        <w:rPr>
          <w:rFonts w:ascii="Times New Roman" w:hAnsi="Times New Roman"/>
          <w:sz w:val="28"/>
          <w:szCs w:val="28"/>
        </w:rPr>
      </w:pPr>
      <w:r w:rsidRPr="00274809">
        <w:rPr>
          <w:rFonts w:ascii="Times New Roman" w:hAnsi="Times New Roman"/>
          <w:sz w:val="28"/>
          <w:szCs w:val="28"/>
        </w:rPr>
        <w:t>Kết quả đánh xếp loại thành tích khen thưởng là căn cứ để đề xuất mức tiền thưởng cho từng cá nhân theo quy định tại khoản 4 Điều này.</w:t>
      </w:r>
    </w:p>
    <w:p w:rsidR="00DD5725" w:rsidRPr="00274809" w:rsidRDefault="00DD5725" w:rsidP="00DD5725">
      <w:pPr>
        <w:shd w:val="clear" w:color="auto" w:fill="FFFFFF"/>
        <w:spacing w:before="120" w:after="120" w:line="276" w:lineRule="auto"/>
        <w:ind w:firstLine="720"/>
        <w:jc w:val="both"/>
        <w:rPr>
          <w:rFonts w:ascii="Times New Roman" w:hAnsi="Times New Roman"/>
          <w:sz w:val="28"/>
          <w:szCs w:val="28"/>
        </w:rPr>
      </w:pPr>
      <w:r w:rsidRPr="00274809">
        <w:rPr>
          <w:rFonts w:ascii="Times New Roman" w:hAnsi="Times New Roman"/>
          <w:sz w:val="28"/>
          <w:szCs w:val="28"/>
        </w:rPr>
        <w:t>4. Mức tiền thưởng</w:t>
      </w:r>
    </w:p>
    <w:p w:rsidR="00DD5725" w:rsidRPr="00274809" w:rsidRDefault="00DD5725" w:rsidP="00DD5725">
      <w:pPr>
        <w:shd w:val="clear" w:color="auto" w:fill="FFFFFF"/>
        <w:spacing w:before="120" w:after="120" w:line="276" w:lineRule="auto"/>
        <w:ind w:firstLine="720"/>
        <w:jc w:val="both"/>
        <w:rPr>
          <w:rFonts w:ascii="Times New Roman" w:hAnsi="Times New Roman"/>
          <w:sz w:val="28"/>
          <w:szCs w:val="28"/>
        </w:rPr>
      </w:pPr>
      <w:r w:rsidRPr="00274809">
        <w:rPr>
          <w:rFonts w:ascii="Times New Roman" w:hAnsi="Times New Roman"/>
          <w:sz w:val="28"/>
          <w:szCs w:val="28"/>
        </w:rPr>
        <w:t>Thưởng cho cá nhân có thành tích công tác đột xuất theo 02 mức tiền thưởng tương ứng với số điểm thành tích cá nhân đạt được, ở từng cấp cụ thể như sau:</w:t>
      </w:r>
    </w:p>
    <w:p w:rsidR="00DD5725" w:rsidRPr="00274809" w:rsidRDefault="00DD5725" w:rsidP="00DD5725">
      <w:pPr>
        <w:widowControl w:val="0"/>
        <w:pBdr>
          <w:top w:val="nil"/>
          <w:left w:val="nil"/>
          <w:bottom w:val="nil"/>
          <w:right w:val="nil"/>
          <w:between w:val="nil"/>
        </w:pBdr>
        <w:spacing w:before="120" w:line="276" w:lineRule="auto"/>
        <w:ind w:firstLine="709"/>
        <w:jc w:val="both"/>
        <w:rPr>
          <w:rFonts w:ascii="Times New Roman" w:hAnsi="Times New Roman"/>
          <w:sz w:val="28"/>
          <w:szCs w:val="28"/>
        </w:rPr>
      </w:pPr>
      <w:r w:rsidRPr="00274809">
        <w:rPr>
          <w:rFonts w:ascii="Times New Roman" w:hAnsi="Times New Roman"/>
          <w:sz w:val="28"/>
          <w:szCs w:val="28"/>
        </w:rPr>
        <w:t>- Đối với bằng khen giấy khen cấp bộ và tương đương: Mức tiền thưởng bằng 1.5 lần mức lương cơ sở/người/ 01 lần thưởng với thành tích xuất sắc (giải nhất, giải A); đối với thành tích còn lại 1,0 lần mức lương cơ sở/người/ 01 lần thưởng.</w:t>
      </w:r>
    </w:p>
    <w:p w:rsidR="00DD5725" w:rsidRPr="00274809" w:rsidRDefault="00DD5725" w:rsidP="00DD5725">
      <w:pPr>
        <w:widowControl w:val="0"/>
        <w:pBdr>
          <w:top w:val="nil"/>
          <w:left w:val="nil"/>
          <w:bottom w:val="nil"/>
          <w:right w:val="nil"/>
          <w:between w:val="nil"/>
        </w:pBdr>
        <w:spacing w:before="120" w:line="276" w:lineRule="auto"/>
        <w:ind w:firstLine="709"/>
        <w:jc w:val="both"/>
        <w:rPr>
          <w:rFonts w:ascii="Times New Roman" w:hAnsi="Times New Roman"/>
          <w:sz w:val="28"/>
          <w:szCs w:val="28"/>
        </w:rPr>
      </w:pPr>
      <w:r w:rsidRPr="00274809">
        <w:rPr>
          <w:rFonts w:ascii="Times New Roman" w:hAnsi="Times New Roman"/>
          <w:sz w:val="28"/>
          <w:szCs w:val="28"/>
        </w:rPr>
        <w:t>- Đối với bằng khen giấy khen cấp tỉnh và tương đương: Mức tiền thưởng bằng 1,0 lần mức lương cơ sở/người/01 lần thưởng với thành tích xuất sắc (giải nhất, giải A); đối với thành tích còn lại 0.8 lần mức lương cơ sở/người/ 01 lần thưởng.</w:t>
      </w:r>
    </w:p>
    <w:p w:rsidR="00DD5725" w:rsidRPr="00274809" w:rsidRDefault="00DD5725" w:rsidP="00DD5725">
      <w:pPr>
        <w:widowControl w:val="0"/>
        <w:pBdr>
          <w:top w:val="nil"/>
          <w:left w:val="nil"/>
          <w:bottom w:val="nil"/>
          <w:right w:val="nil"/>
          <w:between w:val="nil"/>
        </w:pBdr>
        <w:spacing w:before="120" w:line="276" w:lineRule="auto"/>
        <w:ind w:firstLine="709"/>
        <w:jc w:val="both"/>
        <w:rPr>
          <w:rFonts w:ascii="Times New Roman" w:hAnsi="Times New Roman"/>
          <w:i/>
          <w:sz w:val="28"/>
          <w:szCs w:val="28"/>
        </w:rPr>
      </w:pPr>
      <w:r w:rsidRPr="00274809">
        <w:rPr>
          <w:rFonts w:ascii="Times New Roman" w:hAnsi="Times New Roman"/>
          <w:sz w:val="28"/>
          <w:szCs w:val="28"/>
        </w:rPr>
        <w:t xml:space="preserve">- Đối với giấy khen </w:t>
      </w:r>
      <w:r w:rsidR="00B75304" w:rsidRPr="00274809">
        <w:rPr>
          <w:rFonts w:ascii="Times New Roman" w:hAnsi="Times New Roman"/>
          <w:sz w:val="28"/>
          <w:szCs w:val="28"/>
        </w:rPr>
        <w:t>xã</w:t>
      </w:r>
      <w:r w:rsidRPr="00274809">
        <w:rPr>
          <w:rFonts w:ascii="Times New Roman" w:hAnsi="Times New Roman"/>
          <w:sz w:val="28"/>
          <w:szCs w:val="28"/>
        </w:rPr>
        <w:t xml:space="preserve"> và tương đương: Mức tiền thưởng bằng 0.5 lần mức </w:t>
      </w:r>
      <w:r w:rsidRPr="00274809">
        <w:rPr>
          <w:rFonts w:ascii="Times New Roman" w:hAnsi="Times New Roman"/>
          <w:sz w:val="28"/>
          <w:szCs w:val="28"/>
        </w:rPr>
        <w:lastRenderedPageBreak/>
        <w:t>lương cơ sở/người/01 lần thưởng với thành tích xuất sắc (giải nhất, giải A); đối với thành tích còn lại 0.3 lần mức lương cơ sở/người/ 01 lần thưởng.</w:t>
      </w:r>
      <w:r w:rsidR="006C3C81" w:rsidRPr="00274809">
        <w:rPr>
          <w:rFonts w:ascii="Times New Roman" w:hAnsi="Times New Roman"/>
          <w:sz w:val="28"/>
          <w:szCs w:val="28"/>
        </w:rPr>
        <w:t xml:space="preserve"> </w:t>
      </w:r>
      <w:r w:rsidR="006C3C81" w:rsidRPr="00274809">
        <w:rPr>
          <w:rFonts w:ascii="Times New Roman" w:hAnsi="Times New Roman"/>
          <w:i/>
          <w:sz w:val="28"/>
          <w:szCs w:val="28"/>
        </w:rPr>
        <w:t>(riêng đối với năm 2025 thành tích cấp huyện đề xuất mức khen như cấp xã)</w:t>
      </w:r>
      <w:r w:rsidR="000F764A" w:rsidRPr="00274809">
        <w:rPr>
          <w:rFonts w:ascii="Times New Roman" w:hAnsi="Times New Roman"/>
          <w:i/>
          <w:sz w:val="28"/>
          <w:szCs w:val="28"/>
        </w:rPr>
        <w:t>.</w:t>
      </w:r>
    </w:p>
    <w:p w:rsidR="00DD5725" w:rsidRPr="00274809" w:rsidRDefault="00DD5725" w:rsidP="00DD5725">
      <w:pPr>
        <w:widowControl w:val="0"/>
        <w:pBdr>
          <w:top w:val="nil"/>
          <w:left w:val="nil"/>
          <w:bottom w:val="nil"/>
          <w:right w:val="nil"/>
          <w:between w:val="nil"/>
        </w:pBdr>
        <w:spacing w:before="120" w:line="276" w:lineRule="auto"/>
        <w:ind w:firstLine="709"/>
        <w:jc w:val="both"/>
        <w:rPr>
          <w:rFonts w:ascii="Times New Roman" w:hAnsi="Times New Roman"/>
          <w:sz w:val="28"/>
          <w:szCs w:val="28"/>
        </w:rPr>
      </w:pPr>
      <w:r w:rsidRPr="00274809">
        <w:rPr>
          <w:rFonts w:ascii="Times New Roman" w:hAnsi="Times New Roman"/>
          <w:sz w:val="28"/>
          <w:szCs w:val="28"/>
        </w:rPr>
        <w:t xml:space="preserve">- Đối với giấy khen cấp trường: Mức tiền thưởng bằng </w:t>
      </w:r>
      <w:r w:rsidR="004010E1" w:rsidRPr="00274809">
        <w:rPr>
          <w:rFonts w:ascii="Times New Roman" w:hAnsi="Times New Roman"/>
          <w:sz w:val="28"/>
          <w:szCs w:val="28"/>
        </w:rPr>
        <w:t>0,</w:t>
      </w:r>
      <w:r w:rsidR="002049C9" w:rsidRPr="00274809">
        <w:rPr>
          <w:rFonts w:ascii="Times New Roman" w:hAnsi="Times New Roman"/>
          <w:sz w:val="28"/>
          <w:szCs w:val="28"/>
        </w:rPr>
        <w:t>15</w:t>
      </w:r>
      <w:r w:rsidRPr="00274809">
        <w:rPr>
          <w:rFonts w:ascii="Times New Roman" w:hAnsi="Times New Roman"/>
          <w:sz w:val="28"/>
          <w:szCs w:val="28"/>
        </w:rPr>
        <w:t xml:space="preserve"> lần mức lương cơ sở/người/01 lần thưởng.</w:t>
      </w:r>
    </w:p>
    <w:p w:rsidR="00DD5725" w:rsidRPr="00274809" w:rsidRDefault="00DD5725" w:rsidP="00DD5725">
      <w:pPr>
        <w:widowControl w:val="0"/>
        <w:pBdr>
          <w:top w:val="nil"/>
          <w:left w:val="nil"/>
          <w:bottom w:val="nil"/>
          <w:right w:val="nil"/>
          <w:between w:val="nil"/>
        </w:pBdr>
        <w:spacing w:before="120" w:line="276" w:lineRule="auto"/>
        <w:ind w:firstLine="709"/>
        <w:jc w:val="both"/>
        <w:rPr>
          <w:rFonts w:ascii="Times New Roman" w:hAnsi="Times New Roman"/>
          <w:sz w:val="28"/>
          <w:szCs w:val="28"/>
        </w:rPr>
      </w:pPr>
      <w:r w:rsidRPr="00274809">
        <w:rPr>
          <w:rFonts w:ascii="Times New Roman" w:hAnsi="Times New Roman"/>
          <w:sz w:val="28"/>
          <w:szCs w:val="28"/>
        </w:rPr>
        <w:t>- Trường hợp cùng thực hiện một nhiệm vụ đủ điều kiện xét nhiều mức tiền thưởng thì chỉ được hưởng mức tiền thưởng cao nhất.</w:t>
      </w:r>
    </w:p>
    <w:p w:rsidR="00DD5725" w:rsidRPr="00274809" w:rsidRDefault="00DD5725" w:rsidP="00DD5725">
      <w:pPr>
        <w:shd w:val="clear" w:color="auto" w:fill="FFFFFF"/>
        <w:spacing w:before="120" w:after="120" w:line="276" w:lineRule="auto"/>
        <w:ind w:firstLine="720"/>
        <w:jc w:val="both"/>
        <w:rPr>
          <w:rFonts w:ascii="Times New Roman" w:hAnsi="Times New Roman"/>
          <w:sz w:val="28"/>
          <w:szCs w:val="28"/>
        </w:rPr>
      </w:pPr>
      <w:bookmarkStart w:id="14" w:name="dieu_8"/>
      <w:r w:rsidRPr="00274809">
        <w:rPr>
          <w:rFonts w:ascii="Times New Roman" w:hAnsi="Times New Roman"/>
          <w:b/>
          <w:bCs/>
          <w:sz w:val="28"/>
          <w:szCs w:val="28"/>
        </w:rPr>
        <w:t xml:space="preserve">Điều </w:t>
      </w:r>
      <w:r w:rsidR="000F764A" w:rsidRPr="00274809">
        <w:rPr>
          <w:rFonts w:ascii="Times New Roman" w:hAnsi="Times New Roman"/>
          <w:b/>
          <w:bCs/>
          <w:sz w:val="28"/>
          <w:szCs w:val="28"/>
        </w:rPr>
        <w:t>1</w:t>
      </w:r>
      <w:r w:rsidR="0096743B">
        <w:rPr>
          <w:rFonts w:ascii="Times New Roman" w:hAnsi="Times New Roman"/>
          <w:b/>
          <w:bCs/>
          <w:sz w:val="28"/>
          <w:szCs w:val="28"/>
        </w:rPr>
        <w:t>8</w:t>
      </w:r>
      <w:r w:rsidRPr="00274809">
        <w:rPr>
          <w:rFonts w:ascii="Times New Roman" w:hAnsi="Times New Roman"/>
          <w:b/>
          <w:bCs/>
          <w:sz w:val="28"/>
          <w:szCs w:val="28"/>
        </w:rPr>
        <w:t>. Tiêu chí xét thưởng và mức tiền thưởng định kỳ hằng năm</w:t>
      </w:r>
      <w:bookmarkEnd w:id="14"/>
    </w:p>
    <w:p w:rsidR="00DD5725" w:rsidRPr="00274809" w:rsidRDefault="00DD5725" w:rsidP="00DD5725">
      <w:pPr>
        <w:shd w:val="clear" w:color="auto" w:fill="FFFFFF"/>
        <w:spacing w:before="120" w:after="120" w:line="276" w:lineRule="auto"/>
        <w:ind w:firstLine="720"/>
        <w:jc w:val="both"/>
        <w:rPr>
          <w:rFonts w:ascii="Times New Roman" w:hAnsi="Times New Roman"/>
          <w:sz w:val="28"/>
          <w:szCs w:val="28"/>
        </w:rPr>
      </w:pPr>
      <w:r w:rsidRPr="00274809">
        <w:rPr>
          <w:rFonts w:ascii="Times New Roman" w:hAnsi="Times New Roman"/>
          <w:sz w:val="28"/>
          <w:szCs w:val="28"/>
        </w:rPr>
        <w:t>1. Tiêu chí xét thưởng</w:t>
      </w:r>
    </w:p>
    <w:p w:rsidR="00DD5725" w:rsidRPr="00274809" w:rsidRDefault="00DD5725" w:rsidP="00DD5725">
      <w:pPr>
        <w:shd w:val="clear" w:color="auto" w:fill="FFFFFF"/>
        <w:spacing w:before="120" w:after="120" w:line="276" w:lineRule="auto"/>
        <w:ind w:firstLine="720"/>
        <w:jc w:val="both"/>
        <w:rPr>
          <w:rFonts w:ascii="Times New Roman" w:hAnsi="Times New Roman"/>
          <w:sz w:val="28"/>
          <w:szCs w:val="28"/>
        </w:rPr>
      </w:pPr>
      <w:r w:rsidRPr="00274809">
        <w:rPr>
          <w:rFonts w:ascii="Times New Roman" w:hAnsi="Times New Roman"/>
          <w:sz w:val="28"/>
          <w:szCs w:val="28"/>
        </w:rPr>
        <w:t xml:space="preserve">a) Thưởng định kỳ hằng năm cho các cá nhân thuộc đối tượng quy định </w:t>
      </w:r>
      <w:r w:rsidRPr="00274809">
        <w:rPr>
          <w:rFonts w:ascii="Times New Roman" w:hAnsi="Times New Roman"/>
          <w:sz w:val="28"/>
          <w:szCs w:val="28"/>
          <w:highlight w:val="yellow"/>
        </w:rPr>
        <w:t>tại </w:t>
      </w:r>
      <w:bookmarkStart w:id="15" w:name="tc_5"/>
      <w:r w:rsidRPr="00274809">
        <w:rPr>
          <w:rFonts w:ascii="Times New Roman" w:hAnsi="Times New Roman"/>
          <w:sz w:val="28"/>
          <w:szCs w:val="28"/>
          <w:highlight w:val="yellow"/>
        </w:rPr>
        <w:t xml:space="preserve">Điều </w:t>
      </w:r>
      <w:r w:rsidR="008F6F72">
        <w:rPr>
          <w:rFonts w:ascii="Times New Roman" w:hAnsi="Times New Roman"/>
          <w:sz w:val="28"/>
          <w:szCs w:val="28"/>
        </w:rPr>
        <w:t>13</w:t>
      </w:r>
      <w:r w:rsidRPr="00274809">
        <w:rPr>
          <w:rFonts w:ascii="Times New Roman" w:hAnsi="Times New Roman"/>
          <w:sz w:val="28"/>
          <w:szCs w:val="28"/>
        </w:rPr>
        <w:t xml:space="preserve"> Quy chế này</w:t>
      </w:r>
      <w:bookmarkEnd w:id="15"/>
      <w:r w:rsidRPr="00274809">
        <w:rPr>
          <w:rFonts w:ascii="Times New Roman" w:hAnsi="Times New Roman"/>
          <w:sz w:val="28"/>
          <w:szCs w:val="28"/>
        </w:rPr>
        <w:t> có kết quả đánh giá, xếp loại chất lượng trong năm từ mức hoàn thành tốt nhiệm vụ trở lên.</w:t>
      </w:r>
    </w:p>
    <w:p w:rsidR="00DD5725" w:rsidRPr="00797AA7" w:rsidRDefault="00DD5725" w:rsidP="00DD5725">
      <w:pPr>
        <w:shd w:val="clear" w:color="auto" w:fill="FFFFFF"/>
        <w:spacing w:before="120" w:after="120" w:line="276" w:lineRule="auto"/>
        <w:ind w:firstLine="720"/>
        <w:jc w:val="both"/>
        <w:rPr>
          <w:rFonts w:ascii="Times New Roman" w:hAnsi="Times New Roman"/>
          <w:i/>
          <w:sz w:val="28"/>
          <w:szCs w:val="28"/>
        </w:rPr>
      </w:pPr>
      <w:r w:rsidRPr="00274809">
        <w:rPr>
          <w:rFonts w:ascii="Times New Roman" w:hAnsi="Times New Roman"/>
          <w:sz w:val="28"/>
          <w:szCs w:val="28"/>
        </w:rPr>
        <w:t>b) Căn cứ xét thưởng là Quyết định phê duyệt kết quả đánh giá, xếp loại chất lượng cán bộ, viên chức, người lao động hằng năm của cấp có thẩm quyền.</w:t>
      </w:r>
      <w:r w:rsidR="00797AA7">
        <w:rPr>
          <w:rFonts w:ascii="Times New Roman" w:hAnsi="Times New Roman"/>
          <w:sz w:val="28"/>
          <w:szCs w:val="28"/>
        </w:rPr>
        <w:t xml:space="preserve"> </w:t>
      </w:r>
      <w:r w:rsidR="00797AA7" w:rsidRPr="00797AA7">
        <w:rPr>
          <w:rFonts w:ascii="Times New Roman" w:hAnsi="Times New Roman"/>
          <w:i/>
          <w:sz w:val="28"/>
          <w:szCs w:val="28"/>
        </w:rPr>
        <w:t>(đối với trường hợp chưa có kế</w:t>
      </w:r>
      <w:r w:rsidR="00797AA7">
        <w:rPr>
          <w:rFonts w:ascii="Times New Roman" w:hAnsi="Times New Roman"/>
          <w:i/>
          <w:sz w:val="28"/>
          <w:szCs w:val="28"/>
        </w:rPr>
        <w:t>t</w:t>
      </w:r>
      <w:r w:rsidR="00797AA7" w:rsidRPr="00797AA7">
        <w:rPr>
          <w:rFonts w:ascii="Times New Roman" w:hAnsi="Times New Roman"/>
          <w:i/>
          <w:sz w:val="28"/>
          <w:szCs w:val="28"/>
        </w:rPr>
        <w:t xml:space="preserve"> quả đánh giá xếp loại thì bộ phận chuyên môn họp và đánh giá xếp loại </w:t>
      </w:r>
      <w:r w:rsidR="007E0334">
        <w:rPr>
          <w:rFonts w:ascii="Times New Roman" w:hAnsi="Times New Roman"/>
          <w:i/>
          <w:sz w:val="28"/>
          <w:szCs w:val="28"/>
        </w:rPr>
        <w:t>cá nhân đó</w:t>
      </w:r>
      <w:bookmarkStart w:id="16" w:name="_GoBack"/>
      <w:bookmarkEnd w:id="16"/>
      <w:r w:rsidR="00797AA7" w:rsidRPr="00797AA7">
        <w:rPr>
          <w:rFonts w:ascii="Times New Roman" w:hAnsi="Times New Roman"/>
          <w:i/>
          <w:sz w:val="28"/>
          <w:szCs w:val="28"/>
        </w:rPr>
        <w:t xml:space="preserve"> trên thời gian công tác thực tế).</w:t>
      </w:r>
    </w:p>
    <w:p w:rsidR="00DD5725" w:rsidRPr="00274809" w:rsidRDefault="00DD5725" w:rsidP="00DD5725">
      <w:pPr>
        <w:spacing w:before="120" w:line="276" w:lineRule="auto"/>
        <w:ind w:firstLine="709"/>
        <w:jc w:val="both"/>
        <w:rPr>
          <w:rFonts w:ascii="Times New Roman" w:hAnsi="Times New Roman"/>
          <w:sz w:val="28"/>
          <w:szCs w:val="28"/>
        </w:rPr>
      </w:pPr>
      <w:r w:rsidRPr="00274809">
        <w:rPr>
          <w:rFonts w:ascii="Times New Roman" w:hAnsi="Times New Roman"/>
          <w:sz w:val="28"/>
          <w:szCs w:val="28"/>
        </w:rPr>
        <w:t xml:space="preserve">c) Trong năm, nếu các đối tượng hưởng lương từ ngân sách </w:t>
      </w:r>
      <w:r w:rsidR="008F6F72">
        <w:rPr>
          <w:rFonts w:ascii="Times New Roman" w:hAnsi="Times New Roman"/>
          <w:sz w:val="28"/>
          <w:szCs w:val="28"/>
        </w:rPr>
        <w:t>nhà nước từ 7</w:t>
      </w:r>
      <w:r w:rsidRPr="00274809">
        <w:rPr>
          <w:rFonts w:ascii="Times New Roman" w:hAnsi="Times New Roman"/>
          <w:sz w:val="28"/>
          <w:szCs w:val="28"/>
        </w:rPr>
        <w:t xml:space="preserve"> tháng trở lên thì mức tiền thưởng bằng 1 lần các mức nêu trên; nếu hưởng lư</w:t>
      </w:r>
      <w:r w:rsidR="008F6F72">
        <w:rPr>
          <w:rFonts w:ascii="Times New Roman" w:hAnsi="Times New Roman"/>
          <w:sz w:val="28"/>
          <w:szCs w:val="28"/>
        </w:rPr>
        <w:t>ơng từ ngân sách nhà nước dưới 7</w:t>
      </w:r>
      <w:r w:rsidRPr="00274809">
        <w:rPr>
          <w:rFonts w:ascii="Times New Roman" w:hAnsi="Times New Roman"/>
          <w:sz w:val="28"/>
          <w:szCs w:val="28"/>
        </w:rPr>
        <w:t xml:space="preserve"> tháng thì được hưởng 1/2 mức thưởng nêu trên.</w:t>
      </w:r>
    </w:p>
    <w:p w:rsidR="00DD5725" w:rsidRPr="00274809" w:rsidRDefault="00DD5725" w:rsidP="00DD5725">
      <w:pPr>
        <w:shd w:val="clear" w:color="auto" w:fill="FFFFFF"/>
        <w:spacing w:before="120" w:after="120" w:line="276" w:lineRule="auto"/>
        <w:ind w:firstLine="720"/>
        <w:jc w:val="both"/>
        <w:rPr>
          <w:rFonts w:ascii="Times New Roman" w:hAnsi="Times New Roman"/>
          <w:sz w:val="28"/>
          <w:szCs w:val="28"/>
        </w:rPr>
      </w:pPr>
      <w:r w:rsidRPr="00274809">
        <w:rPr>
          <w:rFonts w:ascii="Times New Roman" w:hAnsi="Times New Roman"/>
          <w:sz w:val="28"/>
          <w:szCs w:val="28"/>
        </w:rPr>
        <w:t>2. Mức tiền thưởng</w:t>
      </w:r>
    </w:p>
    <w:p w:rsidR="00DD5725" w:rsidRPr="00274809" w:rsidRDefault="00DD5725" w:rsidP="00DD5725">
      <w:pPr>
        <w:shd w:val="clear" w:color="auto" w:fill="FFFFFF"/>
        <w:spacing w:before="120" w:after="120" w:line="276" w:lineRule="auto"/>
        <w:ind w:firstLine="720"/>
        <w:jc w:val="both"/>
        <w:rPr>
          <w:rFonts w:ascii="Times New Roman" w:hAnsi="Times New Roman"/>
          <w:sz w:val="28"/>
          <w:szCs w:val="28"/>
        </w:rPr>
      </w:pPr>
      <w:r w:rsidRPr="00274809">
        <w:rPr>
          <w:rFonts w:ascii="Times New Roman" w:hAnsi="Times New Roman"/>
          <w:sz w:val="28"/>
          <w:szCs w:val="28"/>
        </w:rPr>
        <w:t>a) Xác định tổng kinh phí chi tiền thưởng định kỳ hằng năm</w:t>
      </w:r>
    </w:p>
    <w:p w:rsidR="00DD5725" w:rsidRPr="00274809" w:rsidRDefault="00DD5725" w:rsidP="00DD5725">
      <w:pPr>
        <w:shd w:val="clear" w:color="auto" w:fill="FFFFFF"/>
        <w:spacing w:before="120" w:after="120" w:line="276" w:lineRule="auto"/>
        <w:ind w:firstLine="720"/>
        <w:jc w:val="both"/>
        <w:rPr>
          <w:rFonts w:ascii="Times New Roman" w:hAnsi="Times New Roman"/>
          <w:sz w:val="28"/>
          <w:szCs w:val="28"/>
        </w:rPr>
      </w:pPr>
      <w:r w:rsidRPr="00274809">
        <w:rPr>
          <w:rFonts w:ascii="Times New Roman" w:hAnsi="Times New Roman"/>
          <w:sz w:val="28"/>
          <w:szCs w:val="28"/>
        </w:rPr>
        <w:t>Tổng kinh phí chi tiền thưởng định kỳ hằng năm là kinh phí chi thưởng còn lại tại thời điểm cuối năm, sau khi trừ đi tổng số kinh phí chi thưởng đột xuất đã thực hiện trong năm theo quy định.</w:t>
      </w:r>
    </w:p>
    <w:p w:rsidR="00DD5725" w:rsidRPr="00274809" w:rsidRDefault="00DD5725" w:rsidP="00DD5725">
      <w:pPr>
        <w:shd w:val="clear" w:color="auto" w:fill="FFFFFF"/>
        <w:spacing w:before="120" w:after="120" w:line="276" w:lineRule="auto"/>
        <w:ind w:firstLine="720"/>
        <w:jc w:val="both"/>
        <w:rPr>
          <w:rFonts w:ascii="Times New Roman" w:hAnsi="Times New Roman"/>
          <w:sz w:val="28"/>
          <w:szCs w:val="28"/>
        </w:rPr>
      </w:pPr>
      <w:r w:rsidRPr="00274809">
        <w:rPr>
          <w:rFonts w:ascii="Times New Roman" w:hAnsi="Times New Roman"/>
          <w:sz w:val="28"/>
          <w:szCs w:val="28"/>
        </w:rPr>
        <w:t>b) Xác định mức tiền thưởng định kỳ cơ sở</w:t>
      </w:r>
    </w:p>
    <w:tbl>
      <w:tblPr>
        <w:tblW w:w="4640" w:type="pct"/>
        <w:tblCellSpacing w:w="0" w:type="dxa"/>
        <w:tblCellMar>
          <w:left w:w="0" w:type="dxa"/>
          <w:right w:w="0" w:type="dxa"/>
        </w:tblCellMar>
        <w:tblLook w:val="04A0" w:firstRow="1" w:lastRow="0" w:firstColumn="1" w:lastColumn="0" w:noHBand="0" w:noVBand="1"/>
      </w:tblPr>
      <w:tblGrid>
        <w:gridCol w:w="798"/>
        <w:gridCol w:w="158"/>
        <w:gridCol w:w="7508"/>
        <w:gridCol w:w="6"/>
        <w:gridCol w:w="6"/>
        <w:gridCol w:w="42"/>
        <w:gridCol w:w="6"/>
      </w:tblGrid>
      <w:tr w:rsidR="00274809" w:rsidRPr="00274809" w:rsidTr="00C34917">
        <w:trPr>
          <w:gridAfter w:val="2"/>
          <w:wAfter w:w="1221" w:type="pct"/>
          <w:trHeight w:val="668"/>
          <w:tblCellSpacing w:w="0" w:type="dxa"/>
        </w:trPr>
        <w:tc>
          <w:tcPr>
            <w:tcW w:w="1112" w:type="pct"/>
            <w:vMerge w:val="restart"/>
            <w:vAlign w:val="center"/>
            <w:hideMark/>
          </w:tcPr>
          <w:p w:rsidR="00DD5725" w:rsidRPr="00274809" w:rsidRDefault="00C34917" w:rsidP="004568BF">
            <w:pPr>
              <w:spacing w:before="120" w:after="120" w:line="276" w:lineRule="auto"/>
              <w:jc w:val="both"/>
              <w:rPr>
                <w:rFonts w:ascii="Times New Roman" w:hAnsi="Times New Roman"/>
                <w:sz w:val="28"/>
                <w:szCs w:val="28"/>
              </w:rPr>
            </w:pPr>
            <w:r>
              <w:rPr>
                <w:rFonts w:ascii="Times New Roman" w:hAnsi="Times New Roman"/>
                <w:sz w:val="28"/>
                <w:szCs w:val="28"/>
              </w:rPr>
              <w:t xml:space="preserve">Mức tiền thưởng định kỳ </w:t>
            </w:r>
          </w:p>
          <w:p w:rsidR="00DD5725" w:rsidRPr="00274809" w:rsidRDefault="00DD5725" w:rsidP="004568BF">
            <w:pPr>
              <w:spacing w:before="120" w:after="120" w:line="276" w:lineRule="auto"/>
              <w:jc w:val="both"/>
              <w:rPr>
                <w:rFonts w:ascii="Times New Roman" w:hAnsi="Times New Roman"/>
                <w:sz w:val="28"/>
                <w:szCs w:val="28"/>
              </w:rPr>
            </w:pPr>
            <w:r w:rsidRPr="00274809">
              <w:rPr>
                <w:rFonts w:ascii="Times New Roman" w:hAnsi="Times New Roman"/>
                <w:sz w:val="28"/>
                <w:szCs w:val="28"/>
              </w:rPr>
              <w:t> </w:t>
            </w:r>
          </w:p>
          <w:p w:rsidR="00DD5725" w:rsidRPr="00274809" w:rsidRDefault="00DD5725" w:rsidP="004568BF">
            <w:pPr>
              <w:spacing w:before="120" w:after="120" w:line="276" w:lineRule="auto"/>
              <w:jc w:val="both"/>
              <w:rPr>
                <w:rFonts w:ascii="Times New Roman" w:hAnsi="Times New Roman"/>
                <w:sz w:val="28"/>
                <w:szCs w:val="28"/>
              </w:rPr>
            </w:pPr>
            <w:r w:rsidRPr="00274809">
              <w:rPr>
                <w:rFonts w:ascii="Times New Roman" w:hAnsi="Times New Roman"/>
                <w:sz w:val="28"/>
                <w:szCs w:val="28"/>
              </w:rPr>
              <w:t> </w:t>
            </w:r>
          </w:p>
        </w:tc>
        <w:tc>
          <w:tcPr>
            <w:tcW w:w="114" w:type="pct"/>
            <w:vMerge w:val="restart"/>
            <w:vAlign w:val="center"/>
            <w:hideMark/>
          </w:tcPr>
          <w:p w:rsidR="00DD5725" w:rsidRPr="00274809" w:rsidRDefault="00DD5725" w:rsidP="004568BF">
            <w:pPr>
              <w:spacing w:before="120" w:after="120" w:line="276" w:lineRule="auto"/>
              <w:jc w:val="both"/>
              <w:rPr>
                <w:rFonts w:ascii="Times New Roman" w:hAnsi="Times New Roman"/>
                <w:sz w:val="28"/>
                <w:szCs w:val="28"/>
              </w:rPr>
            </w:pPr>
            <w:r w:rsidRPr="00274809">
              <w:rPr>
                <w:rFonts w:ascii="Times New Roman" w:hAnsi="Times New Roman"/>
                <w:sz w:val="28"/>
                <w:szCs w:val="28"/>
              </w:rPr>
              <w:t>=</w:t>
            </w:r>
          </w:p>
          <w:p w:rsidR="00DD5725" w:rsidRPr="00274809" w:rsidRDefault="00DD5725" w:rsidP="004568BF">
            <w:pPr>
              <w:spacing w:before="120" w:after="120" w:line="276" w:lineRule="auto"/>
              <w:jc w:val="both"/>
              <w:rPr>
                <w:rFonts w:ascii="Times New Roman" w:hAnsi="Times New Roman"/>
                <w:sz w:val="28"/>
                <w:szCs w:val="28"/>
              </w:rPr>
            </w:pPr>
            <w:r w:rsidRPr="00274809">
              <w:rPr>
                <w:rFonts w:ascii="Times New Roman" w:hAnsi="Times New Roman"/>
                <w:sz w:val="28"/>
                <w:szCs w:val="28"/>
              </w:rPr>
              <w:t> </w:t>
            </w:r>
          </w:p>
          <w:p w:rsidR="00DD5725" w:rsidRPr="00274809" w:rsidRDefault="00DD5725" w:rsidP="004568BF">
            <w:pPr>
              <w:spacing w:before="120" w:after="120" w:line="276" w:lineRule="auto"/>
              <w:jc w:val="both"/>
              <w:rPr>
                <w:rFonts w:ascii="Times New Roman" w:hAnsi="Times New Roman"/>
                <w:sz w:val="28"/>
                <w:szCs w:val="28"/>
              </w:rPr>
            </w:pPr>
            <w:r w:rsidRPr="00274809">
              <w:rPr>
                <w:rFonts w:ascii="Times New Roman" w:hAnsi="Times New Roman"/>
                <w:sz w:val="28"/>
                <w:szCs w:val="28"/>
              </w:rPr>
              <w:t> </w:t>
            </w:r>
          </w:p>
          <w:p w:rsidR="00DD5725" w:rsidRPr="00274809" w:rsidRDefault="00DD5725" w:rsidP="004568BF">
            <w:pPr>
              <w:spacing w:before="120" w:after="120" w:line="276" w:lineRule="auto"/>
              <w:jc w:val="both"/>
              <w:rPr>
                <w:rFonts w:ascii="Times New Roman" w:hAnsi="Times New Roman"/>
                <w:sz w:val="28"/>
                <w:szCs w:val="28"/>
              </w:rPr>
            </w:pPr>
            <w:r w:rsidRPr="00274809">
              <w:rPr>
                <w:rFonts w:ascii="Times New Roman" w:hAnsi="Times New Roman"/>
                <w:sz w:val="28"/>
                <w:szCs w:val="28"/>
              </w:rPr>
              <w:t> </w:t>
            </w:r>
          </w:p>
        </w:tc>
        <w:tc>
          <w:tcPr>
            <w:tcW w:w="2553" w:type="pct"/>
            <w:gridSpan w:val="3"/>
            <w:vAlign w:val="center"/>
            <w:hideMark/>
          </w:tcPr>
          <w:p w:rsidR="00DD5725" w:rsidRPr="00274809" w:rsidRDefault="00DD5725" w:rsidP="004568BF">
            <w:pPr>
              <w:spacing w:before="120" w:after="120" w:line="276" w:lineRule="auto"/>
              <w:jc w:val="both"/>
              <w:rPr>
                <w:rFonts w:ascii="Times New Roman" w:hAnsi="Times New Roman"/>
                <w:sz w:val="28"/>
                <w:szCs w:val="28"/>
              </w:rPr>
            </w:pPr>
            <w:r w:rsidRPr="00274809">
              <w:rPr>
                <w:rFonts w:ascii="Times New Roman" w:hAnsi="Times New Roman"/>
                <w:sz w:val="28"/>
                <w:szCs w:val="28"/>
              </w:rPr>
              <w:t xml:space="preserve">             </w:t>
            </w:r>
            <w:r w:rsidR="003F5446">
              <w:rPr>
                <w:rFonts w:ascii="Times New Roman" w:hAnsi="Times New Roman"/>
                <w:sz w:val="28"/>
                <w:szCs w:val="28"/>
              </w:rPr>
              <w:t xml:space="preserve">         </w:t>
            </w:r>
            <w:r w:rsidRPr="00274809">
              <w:rPr>
                <w:rFonts w:ascii="Times New Roman" w:hAnsi="Times New Roman"/>
                <w:sz w:val="28"/>
                <w:szCs w:val="28"/>
              </w:rPr>
              <w:t>Tổng kinh p</w:t>
            </w:r>
            <w:r w:rsidR="003F5446">
              <w:rPr>
                <w:rFonts w:ascii="Times New Roman" w:hAnsi="Times New Roman"/>
                <w:sz w:val="28"/>
                <w:szCs w:val="28"/>
              </w:rPr>
              <w:t>hí chi tiền thưởng định năm</w:t>
            </w:r>
          </w:p>
        </w:tc>
      </w:tr>
      <w:tr w:rsidR="00C34917" w:rsidRPr="00274809" w:rsidTr="00C34917">
        <w:trPr>
          <w:trHeight w:val="2396"/>
          <w:tblCellSpacing w:w="0" w:type="dxa"/>
        </w:trPr>
        <w:tc>
          <w:tcPr>
            <w:tcW w:w="0" w:type="auto"/>
            <w:vMerge/>
            <w:vAlign w:val="center"/>
            <w:hideMark/>
          </w:tcPr>
          <w:p w:rsidR="00C34917" w:rsidRPr="00274809" w:rsidRDefault="00C34917" w:rsidP="00C34917">
            <w:pPr>
              <w:spacing w:before="120" w:after="120" w:line="276" w:lineRule="auto"/>
              <w:jc w:val="both"/>
              <w:rPr>
                <w:rFonts w:ascii="Times New Roman" w:hAnsi="Times New Roman"/>
                <w:sz w:val="28"/>
                <w:szCs w:val="28"/>
              </w:rPr>
            </w:pPr>
          </w:p>
        </w:tc>
        <w:tc>
          <w:tcPr>
            <w:tcW w:w="0" w:type="auto"/>
            <w:vMerge/>
            <w:vAlign w:val="center"/>
            <w:hideMark/>
          </w:tcPr>
          <w:p w:rsidR="00C34917" w:rsidRPr="00274809" w:rsidRDefault="00C34917" w:rsidP="00C34917">
            <w:pPr>
              <w:spacing w:before="120" w:after="120" w:line="276" w:lineRule="auto"/>
              <w:jc w:val="both"/>
              <w:rPr>
                <w:rFonts w:ascii="Times New Roman" w:hAnsi="Times New Roman"/>
                <w:sz w:val="28"/>
                <w:szCs w:val="28"/>
              </w:rPr>
            </w:pPr>
          </w:p>
        </w:tc>
        <w:tc>
          <w:tcPr>
            <w:tcW w:w="936" w:type="pct"/>
            <w:tcBorders>
              <w:left w:val="nil"/>
              <w:bottom w:val="nil"/>
              <w:right w:val="nil"/>
            </w:tcBorders>
            <w:vAlign w:val="center"/>
          </w:tcPr>
          <w:tbl>
            <w:tblPr>
              <w:tblStyle w:val="TableGrid"/>
              <w:tblW w:w="6924" w:type="dxa"/>
              <w:tblInd w:w="5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374"/>
              <w:gridCol w:w="2216"/>
              <w:gridCol w:w="409"/>
              <w:gridCol w:w="1924"/>
            </w:tblGrid>
            <w:tr w:rsidR="00C34917" w:rsidTr="00C34917">
              <w:tc>
                <w:tcPr>
                  <w:tcW w:w="2001" w:type="dxa"/>
                  <w:vAlign w:val="center"/>
                </w:tcPr>
                <w:p w:rsidR="00C34917" w:rsidRPr="00274809" w:rsidRDefault="003F5446" w:rsidP="00C34917">
                  <w:pPr>
                    <w:spacing w:before="120" w:after="120" w:line="276" w:lineRule="auto"/>
                    <w:jc w:val="both"/>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65408" behindDoc="0" locked="0" layoutInCell="1" allowOverlap="1">
                            <wp:simplePos x="0" y="0"/>
                            <wp:positionH relativeFrom="column">
                              <wp:posOffset>-55940</wp:posOffset>
                            </wp:positionH>
                            <wp:positionV relativeFrom="paragraph">
                              <wp:posOffset>21058</wp:posOffset>
                            </wp:positionV>
                            <wp:extent cx="4486939" cy="0"/>
                            <wp:effectExtent l="0" t="0" r="27940" b="19050"/>
                            <wp:wrapNone/>
                            <wp:docPr id="8" name="Straight Connector 8"/>
                            <wp:cNvGraphicFramePr/>
                            <a:graphic xmlns:a="http://schemas.openxmlformats.org/drawingml/2006/main">
                              <a:graphicData uri="http://schemas.microsoft.com/office/word/2010/wordprocessingShape">
                                <wps:wsp>
                                  <wps:cNvCnPr/>
                                  <wps:spPr>
                                    <a:xfrm>
                                      <a:off x="0" y="0"/>
                                      <a:ext cx="448693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1F472B" id="Straight Connector 8"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4pt,1.65pt" to="348.9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" strokecolor="black [3040]"/>
                        </w:pict>
                      </mc:Fallback>
                    </mc:AlternateContent>
                  </w:r>
                  <w:r w:rsidR="00C34917" w:rsidRPr="00274809">
                    <w:rPr>
                      <w:rFonts w:ascii="Times New Roman" w:hAnsi="Times New Roman"/>
                      <w:sz w:val="28"/>
                      <w:szCs w:val="28"/>
                    </w:rPr>
                    <w:t>(Số cá nhân có kết quả đánh giá, xếp loại hoàn thành xuất sắc nhiệm vụ) x 3,5</w:t>
                  </w:r>
                </w:p>
              </w:tc>
              <w:tc>
                <w:tcPr>
                  <w:tcW w:w="374" w:type="dxa"/>
                </w:tcPr>
                <w:p w:rsidR="00C34917" w:rsidRDefault="00C34917" w:rsidP="00C34917">
                  <w:pPr>
                    <w:spacing w:before="120" w:after="120" w:line="276" w:lineRule="auto"/>
                    <w:jc w:val="both"/>
                    <w:rPr>
                      <w:rFonts w:ascii="Times New Roman" w:hAnsi="Times New Roman"/>
                      <w:sz w:val="28"/>
                      <w:szCs w:val="28"/>
                    </w:rPr>
                  </w:pPr>
                </w:p>
                <w:p w:rsidR="00C34917" w:rsidRDefault="00C34917" w:rsidP="00C34917">
                  <w:pPr>
                    <w:spacing w:before="120" w:after="120" w:line="276" w:lineRule="auto"/>
                    <w:jc w:val="both"/>
                    <w:rPr>
                      <w:rFonts w:ascii="Times New Roman" w:hAnsi="Times New Roman"/>
                      <w:sz w:val="28"/>
                      <w:szCs w:val="28"/>
                    </w:rPr>
                  </w:pPr>
                </w:p>
                <w:p w:rsidR="00C34917" w:rsidRDefault="00C34917" w:rsidP="00C34917">
                  <w:pPr>
                    <w:spacing w:before="120" w:after="120" w:line="276" w:lineRule="auto"/>
                    <w:jc w:val="both"/>
                    <w:rPr>
                      <w:rFonts w:ascii="Times New Roman" w:hAnsi="Times New Roman"/>
                      <w:sz w:val="28"/>
                      <w:szCs w:val="28"/>
                    </w:rPr>
                  </w:pPr>
                  <w:r>
                    <w:rPr>
                      <w:rFonts w:ascii="Times New Roman" w:hAnsi="Times New Roman"/>
                      <w:sz w:val="28"/>
                      <w:szCs w:val="28"/>
                    </w:rPr>
                    <w:t>+</w:t>
                  </w:r>
                </w:p>
              </w:tc>
              <w:tc>
                <w:tcPr>
                  <w:tcW w:w="2216" w:type="dxa"/>
                  <w:vAlign w:val="center"/>
                </w:tcPr>
                <w:p w:rsidR="00C34917" w:rsidRPr="00274809" w:rsidRDefault="00C34917" w:rsidP="003F5446">
                  <w:pPr>
                    <w:spacing w:before="120" w:after="120" w:line="276" w:lineRule="auto"/>
                    <w:jc w:val="both"/>
                    <w:rPr>
                      <w:rFonts w:ascii="Times New Roman" w:hAnsi="Times New Roman"/>
                      <w:sz w:val="28"/>
                      <w:szCs w:val="28"/>
                    </w:rPr>
                  </w:pPr>
                  <w:r w:rsidRPr="00274809">
                    <w:rPr>
                      <w:rFonts w:ascii="Times New Roman" w:hAnsi="Times New Roman"/>
                      <w:sz w:val="28"/>
                      <w:szCs w:val="28"/>
                    </w:rPr>
                    <w:t xml:space="preserve">(Số cá nhân có kết quả đánh giá, xếp loại hoàn thành </w:t>
                  </w:r>
                  <w:r>
                    <w:rPr>
                      <w:rFonts w:ascii="Times New Roman" w:hAnsi="Times New Roman"/>
                      <w:sz w:val="28"/>
                      <w:szCs w:val="28"/>
                    </w:rPr>
                    <w:t>Tốt</w:t>
                  </w:r>
                  <w:r w:rsidR="003F5446">
                    <w:rPr>
                      <w:rFonts w:ascii="Times New Roman" w:hAnsi="Times New Roman"/>
                      <w:sz w:val="28"/>
                      <w:szCs w:val="28"/>
                    </w:rPr>
                    <w:t xml:space="preserve"> nhiệm vụ) x 2,9</w:t>
                  </w:r>
                </w:p>
              </w:tc>
              <w:tc>
                <w:tcPr>
                  <w:tcW w:w="409" w:type="dxa"/>
                </w:tcPr>
                <w:p w:rsidR="00C34917" w:rsidRDefault="00C34917" w:rsidP="00C34917">
                  <w:pPr>
                    <w:spacing w:before="120" w:after="120" w:line="276" w:lineRule="auto"/>
                    <w:jc w:val="both"/>
                    <w:rPr>
                      <w:rFonts w:ascii="Times New Roman" w:hAnsi="Times New Roman"/>
                      <w:sz w:val="28"/>
                      <w:szCs w:val="28"/>
                    </w:rPr>
                  </w:pPr>
                </w:p>
                <w:p w:rsidR="00C34917" w:rsidRDefault="00C34917" w:rsidP="00C34917">
                  <w:pPr>
                    <w:spacing w:before="120" w:after="120" w:line="276" w:lineRule="auto"/>
                    <w:jc w:val="both"/>
                    <w:rPr>
                      <w:rFonts w:ascii="Times New Roman" w:hAnsi="Times New Roman"/>
                      <w:sz w:val="28"/>
                      <w:szCs w:val="28"/>
                    </w:rPr>
                  </w:pPr>
                </w:p>
                <w:p w:rsidR="00C34917" w:rsidRDefault="00C34917" w:rsidP="00C34917">
                  <w:pPr>
                    <w:spacing w:before="120" w:after="120" w:line="276" w:lineRule="auto"/>
                    <w:jc w:val="both"/>
                    <w:rPr>
                      <w:rFonts w:ascii="Times New Roman" w:hAnsi="Times New Roman"/>
                      <w:sz w:val="28"/>
                      <w:szCs w:val="28"/>
                    </w:rPr>
                  </w:pPr>
                  <w:r>
                    <w:rPr>
                      <w:rFonts w:ascii="Times New Roman" w:hAnsi="Times New Roman"/>
                      <w:sz w:val="28"/>
                      <w:szCs w:val="28"/>
                    </w:rPr>
                    <w:t>+</w:t>
                  </w:r>
                </w:p>
              </w:tc>
              <w:tc>
                <w:tcPr>
                  <w:tcW w:w="1924" w:type="dxa"/>
                  <w:vAlign w:val="center"/>
                </w:tcPr>
                <w:p w:rsidR="00C34917" w:rsidRPr="00274809" w:rsidRDefault="00C34917" w:rsidP="003F5446">
                  <w:pPr>
                    <w:spacing w:before="120" w:after="120" w:line="276" w:lineRule="auto"/>
                    <w:jc w:val="both"/>
                    <w:rPr>
                      <w:rFonts w:ascii="Times New Roman" w:hAnsi="Times New Roman"/>
                      <w:sz w:val="28"/>
                      <w:szCs w:val="28"/>
                    </w:rPr>
                  </w:pPr>
                  <w:r w:rsidRPr="00274809">
                    <w:rPr>
                      <w:rFonts w:ascii="Times New Roman" w:hAnsi="Times New Roman"/>
                      <w:sz w:val="28"/>
                      <w:szCs w:val="28"/>
                    </w:rPr>
                    <w:t xml:space="preserve">(Số cá nhân có kết quả đánh giá, xếp loại hoàn thành nhiệm vụ) x </w:t>
                  </w:r>
                  <w:r w:rsidR="003F5446">
                    <w:rPr>
                      <w:rFonts w:ascii="Times New Roman" w:hAnsi="Times New Roman"/>
                      <w:sz w:val="28"/>
                      <w:szCs w:val="28"/>
                    </w:rPr>
                    <w:t>1,0</w:t>
                  </w:r>
                </w:p>
              </w:tc>
            </w:tr>
          </w:tbl>
          <w:p w:rsidR="00C34917" w:rsidRPr="00274809" w:rsidRDefault="00C34917" w:rsidP="00C34917">
            <w:pPr>
              <w:spacing w:before="120" w:after="120" w:line="276" w:lineRule="auto"/>
              <w:jc w:val="both"/>
              <w:rPr>
                <w:rFonts w:ascii="Times New Roman" w:hAnsi="Times New Roman"/>
                <w:sz w:val="28"/>
                <w:szCs w:val="28"/>
              </w:rPr>
            </w:pPr>
          </w:p>
        </w:tc>
        <w:tc>
          <w:tcPr>
            <w:tcW w:w="581" w:type="pct"/>
            <w:tcBorders>
              <w:left w:val="nil"/>
              <w:bottom w:val="nil"/>
              <w:right w:val="nil"/>
            </w:tcBorders>
            <w:vAlign w:val="center"/>
          </w:tcPr>
          <w:p w:rsidR="00C34917" w:rsidRPr="00274809" w:rsidRDefault="00C34917" w:rsidP="00C34917">
            <w:pPr>
              <w:spacing w:before="120" w:after="120" w:line="276" w:lineRule="auto"/>
              <w:jc w:val="both"/>
              <w:rPr>
                <w:rFonts w:ascii="Times New Roman" w:hAnsi="Times New Roman"/>
                <w:sz w:val="28"/>
                <w:szCs w:val="28"/>
              </w:rPr>
            </w:pPr>
          </w:p>
        </w:tc>
        <w:tc>
          <w:tcPr>
            <w:tcW w:w="884" w:type="pct"/>
            <w:tcBorders>
              <w:left w:val="nil"/>
              <w:bottom w:val="nil"/>
              <w:right w:val="nil"/>
            </w:tcBorders>
            <w:vAlign w:val="center"/>
          </w:tcPr>
          <w:p w:rsidR="00C34917" w:rsidRPr="00274809" w:rsidRDefault="00C34917" w:rsidP="00C34917">
            <w:pPr>
              <w:spacing w:before="120" w:after="120" w:line="276" w:lineRule="auto"/>
              <w:jc w:val="both"/>
              <w:rPr>
                <w:rFonts w:ascii="Times New Roman" w:hAnsi="Times New Roman"/>
                <w:sz w:val="28"/>
                <w:szCs w:val="28"/>
              </w:rPr>
            </w:pPr>
          </w:p>
        </w:tc>
        <w:tc>
          <w:tcPr>
            <w:tcW w:w="1362" w:type="pct"/>
            <w:tcBorders>
              <w:left w:val="nil"/>
              <w:bottom w:val="nil"/>
              <w:right w:val="nil"/>
            </w:tcBorders>
            <w:vAlign w:val="center"/>
          </w:tcPr>
          <w:p w:rsidR="00C34917" w:rsidRPr="00274809" w:rsidRDefault="00C34917" w:rsidP="00C34917">
            <w:pPr>
              <w:spacing w:before="120" w:after="120" w:line="276" w:lineRule="auto"/>
              <w:jc w:val="both"/>
              <w:rPr>
                <w:rFonts w:ascii="Times New Roman" w:hAnsi="Times New Roman"/>
                <w:sz w:val="28"/>
                <w:szCs w:val="28"/>
              </w:rPr>
            </w:pPr>
          </w:p>
        </w:tc>
        <w:tc>
          <w:tcPr>
            <w:tcW w:w="11" w:type="pct"/>
            <w:tcBorders>
              <w:left w:val="nil"/>
              <w:bottom w:val="nil"/>
              <w:right w:val="nil"/>
            </w:tcBorders>
            <w:vAlign w:val="center"/>
          </w:tcPr>
          <w:p w:rsidR="00C34917" w:rsidRPr="00274809" w:rsidRDefault="00C34917" w:rsidP="00C34917">
            <w:pPr>
              <w:spacing w:before="120" w:after="120" w:line="276" w:lineRule="auto"/>
              <w:jc w:val="both"/>
              <w:rPr>
                <w:rFonts w:ascii="Times New Roman" w:hAnsi="Times New Roman"/>
                <w:sz w:val="28"/>
                <w:szCs w:val="28"/>
              </w:rPr>
            </w:pPr>
          </w:p>
        </w:tc>
      </w:tr>
    </w:tbl>
    <w:p w:rsidR="00DD5725" w:rsidRPr="00274809" w:rsidRDefault="00DD5725" w:rsidP="00C7154B">
      <w:pPr>
        <w:shd w:val="clear" w:color="auto" w:fill="FFFFFF"/>
        <w:spacing w:before="120" w:after="120" w:line="276" w:lineRule="auto"/>
        <w:ind w:firstLine="720"/>
        <w:jc w:val="both"/>
        <w:rPr>
          <w:rFonts w:ascii="Times New Roman" w:hAnsi="Times New Roman"/>
          <w:sz w:val="28"/>
          <w:szCs w:val="28"/>
        </w:rPr>
      </w:pPr>
      <w:r w:rsidRPr="00274809">
        <w:rPr>
          <w:rFonts w:ascii="Times New Roman" w:hAnsi="Times New Roman"/>
          <w:sz w:val="28"/>
          <w:szCs w:val="28"/>
        </w:rPr>
        <w:t>c) Mức tiền thưởng</w:t>
      </w:r>
    </w:p>
    <w:p w:rsidR="00DD5725" w:rsidRPr="00274809" w:rsidRDefault="00DD5725" w:rsidP="00DD5725">
      <w:pPr>
        <w:shd w:val="clear" w:color="auto" w:fill="FFFFFF"/>
        <w:spacing w:before="120" w:after="120" w:line="276" w:lineRule="auto"/>
        <w:ind w:firstLine="720"/>
        <w:jc w:val="both"/>
        <w:rPr>
          <w:rFonts w:ascii="Times New Roman" w:hAnsi="Times New Roman"/>
          <w:sz w:val="28"/>
          <w:szCs w:val="28"/>
        </w:rPr>
      </w:pPr>
      <w:r w:rsidRPr="00274809">
        <w:rPr>
          <w:rFonts w:ascii="Times New Roman" w:hAnsi="Times New Roman"/>
          <w:sz w:val="28"/>
          <w:szCs w:val="28"/>
        </w:rPr>
        <w:lastRenderedPageBreak/>
        <w:t xml:space="preserve">- Mức 1 (cá nhân hoàn thành xuất sắc nhiệm vụ): Thưởng số tiền bằng </w:t>
      </w:r>
      <w:r w:rsidR="000F764A" w:rsidRPr="00274809">
        <w:rPr>
          <w:rFonts w:ascii="Times New Roman" w:hAnsi="Times New Roman"/>
          <w:sz w:val="28"/>
          <w:szCs w:val="28"/>
        </w:rPr>
        <w:t>3</w:t>
      </w:r>
      <w:r w:rsidRPr="00274809">
        <w:rPr>
          <w:rFonts w:ascii="Times New Roman" w:hAnsi="Times New Roman"/>
          <w:sz w:val="28"/>
          <w:szCs w:val="28"/>
        </w:rPr>
        <w:t>,5 lần mức tiền thưởng định kỳ cơ sở;</w:t>
      </w:r>
    </w:p>
    <w:p w:rsidR="00DD5725" w:rsidRDefault="00DD5725" w:rsidP="00DD5725">
      <w:pPr>
        <w:shd w:val="clear" w:color="auto" w:fill="FFFFFF"/>
        <w:spacing w:before="120" w:after="120" w:line="276" w:lineRule="auto"/>
        <w:ind w:firstLine="720"/>
        <w:jc w:val="both"/>
        <w:rPr>
          <w:rFonts w:ascii="Times New Roman" w:hAnsi="Times New Roman"/>
          <w:sz w:val="28"/>
          <w:szCs w:val="28"/>
        </w:rPr>
      </w:pPr>
      <w:r w:rsidRPr="00274809">
        <w:rPr>
          <w:rFonts w:ascii="Times New Roman" w:hAnsi="Times New Roman"/>
          <w:sz w:val="28"/>
          <w:szCs w:val="28"/>
        </w:rPr>
        <w:t>- Mức 2 (cá nhân hoàn thành tốt nh</w:t>
      </w:r>
      <w:r w:rsidR="000F764A" w:rsidRPr="00274809">
        <w:rPr>
          <w:rFonts w:ascii="Times New Roman" w:hAnsi="Times New Roman"/>
          <w:sz w:val="28"/>
          <w:szCs w:val="28"/>
        </w:rPr>
        <w:t>iệm vụ): Thưởng số tiền bằng 2,9</w:t>
      </w:r>
      <w:r w:rsidRPr="00274809">
        <w:rPr>
          <w:rFonts w:ascii="Times New Roman" w:hAnsi="Times New Roman"/>
          <w:sz w:val="28"/>
          <w:szCs w:val="28"/>
        </w:rPr>
        <w:t xml:space="preserve"> lần mức tiền thưởng định kỳ cơ sở;</w:t>
      </w:r>
    </w:p>
    <w:p w:rsidR="003F5446" w:rsidRPr="00274809" w:rsidRDefault="003F5446" w:rsidP="003F5446">
      <w:pPr>
        <w:shd w:val="clear" w:color="auto" w:fill="FFFFFF"/>
        <w:spacing w:before="120" w:after="120" w:line="276" w:lineRule="auto"/>
        <w:ind w:firstLine="720"/>
        <w:jc w:val="both"/>
        <w:rPr>
          <w:rFonts w:ascii="Times New Roman" w:hAnsi="Times New Roman"/>
          <w:sz w:val="28"/>
          <w:szCs w:val="28"/>
        </w:rPr>
      </w:pPr>
      <w:r w:rsidRPr="00274809">
        <w:rPr>
          <w:rFonts w:ascii="Times New Roman" w:hAnsi="Times New Roman"/>
          <w:sz w:val="28"/>
          <w:szCs w:val="28"/>
        </w:rPr>
        <w:t xml:space="preserve">- Mức 2 (cá nhân hoàn thành nhiệm vụ): Thưởng số tiền bằng </w:t>
      </w:r>
      <w:r>
        <w:rPr>
          <w:rFonts w:ascii="Times New Roman" w:hAnsi="Times New Roman"/>
          <w:sz w:val="28"/>
          <w:szCs w:val="28"/>
        </w:rPr>
        <w:t>1,0</w:t>
      </w:r>
      <w:r w:rsidRPr="00274809">
        <w:rPr>
          <w:rFonts w:ascii="Times New Roman" w:hAnsi="Times New Roman"/>
          <w:sz w:val="28"/>
          <w:szCs w:val="28"/>
        </w:rPr>
        <w:t xml:space="preserve"> lần mức tiền thưởng định kỳ cơ sở;</w:t>
      </w:r>
    </w:p>
    <w:p w:rsidR="00DD5725" w:rsidRPr="00274809" w:rsidRDefault="00DD5725" w:rsidP="00DD5725">
      <w:pPr>
        <w:spacing w:before="120" w:line="276" w:lineRule="auto"/>
        <w:ind w:firstLine="709"/>
        <w:jc w:val="both"/>
        <w:rPr>
          <w:rFonts w:ascii="Times New Roman" w:hAnsi="Times New Roman"/>
          <w:sz w:val="28"/>
          <w:szCs w:val="28"/>
        </w:rPr>
      </w:pPr>
      <w:r w:rsidRPr="00274809">
        <w:rPr>
          <w:rFonts w:ascii="Times New Roman" w:hAnsi="Times New Roman"/>
          <w:sz w:val="28"/>
          <w:szCs w:val="28"/>
        </w:rPr>
        <w:t>Tùy vào Quỹ tiền thưởng mà nhà trường xem xét báo cáo Hội đồng thi đua khen thưởng để tăng hoặc giảm mức thưởng hằng năm cho phù hợp. (Có thể làm tròn số tiền lên hoặc xuống).</w:t>
      </w:r>
    </w:p>
    <w:p w:rsidR="0096743B" w:rsidRPr="00871798" w:rsidRDefault="0096743B" w:rsidP="0096743B">
      <w:pPr>
        <w:tabs>
          <w:tab w:val="left" w:pos="1742"/>
        </w:tabs>
        <w:autoSpaceDE w:val="0"/>
        <w:autoSpaceDN w:val="0"/>
        <w:adjustRightInd w:val="0"/>
        <w:spacing w:line="312" w:lineRule="auto"/>
        <w:ind w:firstLine="709"/>
        <w:jc w:val="center"/>
        <w:rPr>
          <w:rFonts w:ascii="Times New Roman" w:hAnsi="Times New Roman"/>
          <w:b/>
          <w:bCs/>
          <w:sz w:val="28"/>
          <w:szCs w:val="28"/>
          <w:lang w:val="vi-VN"/>
        </w:rPr>
      </w:pPr>
      <w:bookmarkStart w:id="17" w:name="dieu_9"/>
      <w:r w:rsidRPr="00871798">
        <w:rPr>
          <w:rFonts w:ascii="Times New Roman" w:hAnsi="Times New Roman"/>
          <w:b/>
          <w:bCs/>
          <w:sz w:val="28"/>
          <w:szCs w:val="28"/>
          <w:lang w:val="vi-VN"/>
        </w:rPr>
        <w:t>Chương I</w:t>
      </w:r>
      <w:r w:rsidRPr="00871798">
        <w:rPr>
          <w:rFonts w:ascii="Times New Roman" w:hAnsi="Times New Roman"/>
          <w:b/>
          <w:bCs/>
          <w:sz w:val="28"/>
          <w:szCs w:val="28"/>
        </w:rPr>
        <w:t>II</w:t>
      </w:r>
    </w:p>
    <w:p w:rsidR="00752415" w:rsidRPr="000C1DF3" w:rsidRDefault="00752415" w:rsidP="00752415">
      <w:pPr>
        <w:shd w:val="clear" w:color="auto" w:fill="FFFFFF"/>
        <w:spacing w:before="120" w:after="120" w:line="276" w:lineRule="auto"/>
        <w:jc w:val="center"/>
        <w:rPr>
          <w:rFonts w:ascii="Times New Roman" w:hAnsi="Times New Roman"/>
          <w:b/>
          <w:bCs/>
          <w:sz w:val="28"/>
          <w:szCs w:val="28"/>
        </w:rPr>
      </w:pPr>
      <w:r w:rsidRPr="000C1DF3">
        <w:rPr>
          <w:rFonts w:ascii="Times New Roman" w:hAnsi="Times New Roman"/>
          <w:b/>
          <w:bCs/>
          <w:sz w:val="28"/>
          <w:szCs w:val="28"/>
        </w:rPr>
        <w:t xml:space="preserve">THẨM QUYỀN QUYẾT ĐỊNH, </w:t>
      </w:r>
      <w:r>
        <w:rPr>
          <w:rFonts w:ascii="Times New Roman" w:hAnsi="Times New Roman"/>
          <w:b/>
          <w:bCs/>
          <w:sz w:val="28"/>
          <w:szCs w:val="28"/>
        </w:rPr>
        <w:t xml:space="preserve">THỜI GIAN, </w:t>
      </w:r>
      <w:r w:rsidRPr="000C1DF3">
        <w:rPr>
          <w:rFonts w:ascii="Times New Roman" w:hAnsi="Times New Roman"/>
          <w:b/>
          <w:bCs/>
          <w:sz w:val="28"/>
          <w:szCs w:val="28"/>
        </w:rPr>
        <w:t xml:space="preserve">QUY TRÌNH, THỦ TỤC, </w:t>
      </w:r>
    </w:p>
    <w:p w:rsidR="0096743B" w:rsidRPr="00752415" w:rsidRDefault="00752415" w:rsidP="00752415">
      <w:pPr>
        <w:shd w:val="clear" w:color="auto" w:fill="FFFFFF"/>
        <w:spacing w:before="120" w:after="120" w:line="276" w:lineRule="auto"/>
        <w:jc w:val="center"/>
        <w:rPr>
          <w:rFonts w:ascii="Times New Roman" w:hAnsi="Times New Roman"/>
          <w:sz w:val="28"/>
          <w:szCs w:val="28"/>
        </w:rPr>
      </w:pPr>
      <w:r w:rsidRPr="000C1DF3">
        <w:rPr>
          <w:rFonts w:ascii="Times New Roman" w:hAnsi="Times New Roman"/>
          <w:b/>
          <w:bCs/>
          <w:sz w:val="28"/>
          <w:szCs w:val="28"/>
        </w:rPr>
        <w:t>HỒ SƠ ĐỀ NGHỊ XÉT THƯỞNG</w:t>
      </w:r>
    </w:p>
    <w:p w:rsidR="00DD5725" w:rsidRPr="00274809" w:rsidRDefault="0096743B" w:rsidP="00DD5725">
      <w:pPr>
        <w:shd w:val="clear" w:color="auto" w:fill="FFFFFF"/>
        <w:spacing w:before="120" w:after="120" w:line="276" w:lineRule="auto"/>
        <w:ind w:firstLine="720"/>
        <w:jc w:val="both"/>
        <w:rPr>
          <w:rFonts w:ascii="Times New Roman" w:hAnsi="Times New Roman"/>
          <w:sz w:val="28"/>
          <w:szCs w:val="28"/>
        </w:rPr>
      </w:pPr>
      <w:r>
        <w:rPr>
          <w:rFonts w:ascii="Times New Roman" w:hAnsi="Times New Roman"/>
          <w:b/>
          <w:bCs/>
          <w:sz w:val="28"/>
          <w:szCs w:val="28"/>
        </w:rPr>
        <w:t>Điều 19</w:t>
      </w:r>
      <w:r w:rsidR="00DD5725" w:rsidRPr="00274809">
        <w:rPr>
          <w:rFonts w:ascii="Times New Roman" w:hAnsi="Times New Roman"/>
          <w:b/>
          <w:bCs/>
          <w:sz w:val="28"/>
          <w:szCs w:val="28"/>
        </w:rPr>
        <w:t>. Cách thức, thời gian chi thưởng</w:t>
      </w:r>
      <w:bookmarkEnd w:id="17"/>
    </w:p>
    <w:p w:rsidR="00DD5725" w:rsidRPr="00274809" w:rsidRDefault="00DD5725" w:rsidP="00DD5725">
      <w:pPr>
        <w:shd w:val="clear" w:color="auto" w:fill="FFFFFF"/>
        <w:spacing w:before="120" w:after="120" w:line="276" w:lineRule="auto"/>
        <w:ind w:firstLine="720"/>
        <w:jc w:val="both"/>
        <w:rPr>
          <w:rFonts w:ascii="Times New Roman" w:hAnsi="Times New Roman"/>
          <w:sz w:val="28"/>
          <w:szCs w:val="28"/>
        </w:rPr>
      </w:pPr>
      <w:r w:rsidRPr="00274809">
        <w:rPr>
          <w:rFonts w:ascii="Times New Roman" w:hAnsi="Times New Roman"/>
          <w:sz w:val="28"/>
          <w:szCs w:val="28"/>
        </w:rPr>
        <w:t>1. Cách thức chi thưởng</w:t>
      </w:r>
    </w:p>
    <w:p w:rsidR="00DD5725" w:rsidRPr="00274809" w:rsidRDefault="00DD5725" w:rsidP="00DD5725">
      <w:pPr>
        <w:shd w:val="clear" w:color="auto" w:fill="FFFFFF"/>
        <w:spacing w:before="120" w:after="120" w:line="276" w:lineRule="auto"/>
        <w:ind w:firstLine="720"/>
        <w:jc w:val="both"/>
        <w:rPr>
          <w:rFonts w:ascii="Times New Roman" w:hAnsi="Times New Roman"/>
          <w:sz w:val="28"/>
          <w:szCs w:val="28"/>
        </w:rPr>
      </w:pPr>
      <w:r w:rsidRPr="00274809">
        <w:rPr>
          <w:rFonts w:ascii="Times New Roman" w:hAnsi="Times New Roman"/>
          <w:sz w:val="28"/>
          <w:szCs w:val="28"/>
        </w:rPr>
        <w:t>Nhà trường thanh toán trực tiếp vào tài khoản lương của cá nhân được thưởng (trường hợp Lãnh đạo đơn vị, Hội đồng Thi đua, Khen thưởng của đơn vị tổ chức Lễ trao thưởng để tuyên dương, suy tôn, nhân rộng điển hình... thì phần thưởng trao tại buổi lễ chỉ mang tính chất biểu trưng, không bao gồm tiền thưởng).</w:t>
      </w:r>
    </w:p>
    <w:p w:rsidR="00DD5725" w:rsidRPr="00274809" w:rsidRDefault="00DD5725" w:rsidP="00DD5725">
      <w:pPr>
        <w:shd w:val="clear" w:color="auto" w:fill="FFFFFF"/>
        <w:spacing w:before="120" w:after="120" w:line="276" w:lineRule="auto"/>
        <w:ind w:firstLine="720"/>
        <w:jc w:val="both"/>
        <w:rPr>
          <w:rFonts w:ascii="Times New Roman" w:hAnsi="Times New Roman"/>
          <w:sz w:val="28"/>
          <w:szCs w:val="28"/>
        </w:rPr>
      </w:pPr>
      <w:r w:rsidRPr="00274809">
        <w:rPr>
          <w:rFonts w:ascii="Times New Roman" w:hAnsi="Times New Roman"/>
          <w:sz w:val="28"/>
          <w:szCs w:val="28"/>
        </w:rPr>
        <w:t>2. Thời gian chi thưởng</w:t>
      </w:r>
    </w:p>
    <w:p w:rsidR="00DD5725" w:rsidRPr="00274809" w:rsidRDefault="00DD5725" w:rsidP="00DD5725">
      <w:pPr>
        <w:shd w:val="clear" w:color="auto" w:fill="FFFFFF"/>
        <w:spacing w:before="120" w:after="120" w:line="276" w:lineRule="auto"/>
        <w:ind w:firstLine="720"/>
        <w:jc w:val="both"/>
        <w:rPr>
          <w:rFonts w:ascii="Times New Roman" w:hAnsi="Times New Roman"/>
          <w:sz w:val="28"/>
          <w:szCs w:val="28"/>
        </w:rPr>
      </w:pPr>
      <w:r w:rsidRPr="00274809">
        <w:rPr>
          <w:rFonts w:ascii="Times New Roman" w:hAnsi="Times New Roman"/>
          <w:sz w:val="28"/>
          <w:szCs w:val="28"/>
        </w:rPr>
        <w:t>Nhà trường thực hiện chi thưởng đột xuất cho cá nhân trong vòng 05 -10 ngày làm việc kể từ ngày có quyết định thưởng; chi thưởng định kỳ hằng năm trước ngày 31 tháng 01 của năm kế tiếp.</w:t>
      </w:r>
    </w:p>
    <w:p w:rsidR="00DD5725" w:rsidRPr="00274809" w:rsidRDefault="00DD5725" w:rsidP="000F764A">
      <w:pPr>
        <w:shd w:val="clear" w:color="auto" w:fill="FFFFFF"/>
        <w:spacing w:before="120" w:after="120" w:line="276" w:lineRule="auto"/>
        <w:ind w:firstLine="720"/>
        <w:jc w:val="both"/>
        <w:rPr>
          <w:rFonts w:ascii="Times New Roman" w:hAnsi="Times New Roman"/>
          <w:sz w:val="28"/>
          <w:szCs w:val="28"/>
        </w:rPr>
      </w:pPr>
      <w:bookmarkStart w:id="18" w:name="dieu_10"/>
      <w:r w:rsidRPr="00274809">
        <w:rPr>
          <w:rFonts w:ascii="Times New Roman" w:hAnsi="Times New Roman"/>
          <w:b/>
          <w:bCs/>
          <w:sz w:val="28"/>
          <w:szCs w:val="28"/>
        </w:rPr>
        <w:t xml:space="preserve">Điều </w:t>
      </w:r>
      <w:r w:rsidR="000F764A" w:rsidRPr="00274809">
        <w:rPr>
          <w:rFonts w:ascii="Times New Roman" w:hAnsi="Times New Roman"/>
          <w:b/>
          <w:bCs/>
          <w:sz w:val="28"/>
          <w:szCs w:val="28"/>
        </w:rPr>
        <w:t>2</w:t>
      </w:r>
      <w:r w:rsidR="0096743B">
        <w:rPr>
          <w:rFonts w:ascii="Times New Roman" w:hAnsi="Times New Roman"/>
          <w:b/>
          <w:bCs/>
          <w:sz w:val="28"/>
          <w:szCs w:val="28"/>
        </w:rPr>
        <w:t>0</w:t>
      </w:r>
      <w:r w:rsidRPr="00274809">
        <w:rPr>
          <w:rFonts w:ascii="Times New Roman" w:hAnsi="Times New Roman"/>
          <w:b/>
          <w:bCs/>
          <w:sz w:val="28"/>
          <w:szCs w:val="28"/>
        </w:rPr>
        <w:t>. Thẩm quyền quyết định thưởng đột xuất, thưởng định kỳ hằng năm</w:t>
      </w:r>
      <w:bookmarkEnd w:id="18"/>
    </w:p>
    <w:p w:rsidR="00DD5725" w:rsidRPr="00274809" w:rsidRDefault="00DD5725" w:rsidP="00DD5725">
      <w:pPr>
        <w:shd w:val="clear" w:color="auto" w:fill="FFFFFF"/>
        <w:spacing w:before="120" w:after="120" w:line="276" w:lineRule="auto"/>
        <w:ind w:firstLine="720"/>
        <w:jc w:val="both"/>
        <w:rPr>
          <w:rFonts w:ascii="Times New Roman" w:hAnsi="Times New Roman"/>
          <w:sz w:val="28"/>
          <w:szCs w:val="28"/>
        </w:rPr>
      </w:pPr>
      <w:r w:rsidRPr="00274809">
        <w:rPr>
          <w:rFonts w:ascii="Times New Roman" w:hAnsi="Times New Roman"/>
          <w:sz w:val="28"/>
          <w:szCs w:val="28"/>
        </w:rPr>
        <w:t>Hi</w:t>
      </w:r>
      <w:r w:rsidR="00752415">
        <w:rPr>
          <w:rFonts w:ascii="Times New Roman" w:hAnsi="Times New Roman"/>
          <w:sz w:val="28"/>
          <w:szCs w:val="28"/>
        </w:rPr>
        <w:t xml:space="preserve">ệu trưởng nhà trường quyết định </w:t>
      </w:r>
      <w:r w:rsidRPr="00274809">
        <w:rPr>
          <w:rFonts w:ascii="Times New Roman" w:hAnsi="Times New Roman"/>
          <w:sz w:val="28"/>
          <w:szCs w:val="28"/>
        </w:rPr>
        <w:t xml:space="preserve">cho </w:t>
      </w:r>
      <w:r w:rsidR="00752415">
        <w:rPr>
          <w:rFonts w:ascii="Times New Roman" w:hAnsi="Times New Roman"/>
          <w:sz w:val="28"/>
          <w:szCs w:val="28"/>
        </w:rPr>
        <w:t xml:space="preserve">tập thể, </w:t>
      </w:r>
      <w:r w:rsidRPr="00274809">
        <w:rPr>
          <w:rFonts w:ascii="Times New Roman" w:hAnsi="Times New Roman"/>
          <w:sz w:val="28"/>
          <w:szCs w:val="28"/>
        </w:rPr>
        <w:t>cá nhân công tác tại nhà trường theo quy định.</w:t>
      </w:r>
    </w:p>
    <w:p w:rsidR="00DD5725" w:rsidRPr="00274809" w:rsidRDefault="000F764A" w:rsidP="00DD5725">
      <w:pPr>
        <w:shd w:val="clear" w:color="auto" w:fill="FFFFFF"/>
        <w:spacing w:before="120" w:after="120" w:line="276" w:lineRule="auto"/>
        <w:ind w:firstLine="720"/>
        <w:jc w:val="both"/>
        <w:rPr>
          <w:rFonts w:ascii="Times New Roman" w:hAnsi="Times New Roman"/>
          <w:sz w:val="28"/>
          <w:szCs w:val="28"/>
        </w:rPr>
      </w:pPr>
      <w:bookmarkStart w:id="19" w:name="dieu_11"/>
      <w:r w:rsidRPr="00274809">
        <w:rPr>
          <w:rFonts w:ascii="Times New Roman" w:hAnsi="Times New Roman"/>
          <w:b/>
          <w:bCs/>
          <w:sz w:val="28"/>
          <w:szCs w:val="28"/>
        </w:rPr>
        <w:t>Điều 22</w:t>
      </w:r>
      <w:r w:rsidR="00DD5725" w:rsidRPr="00274809">
        <w:rPr>
          <w:rFonts w:ascii="Times New Roman" w:hAnsi="Times New Roman"/>
          <w:b/>
          <w:bCs/>
          <w:sz w:val="28"/>
          <w:szCs w:val="28"/>
        </w:rPr>
        <w:t>. Quy trình, thủ tục xét thưởng</w:t>
      </w:r>
      <w:bookmarkEnd w:id="19"/>
    </w:p>
    <w:p w:rsidR="00DD5725" w:rsidRPr="00274809" w:rsidRDefault="00DD5725" w:rsidP="00DD5725">
      <w:pPr>
        <w:shd w:val="clear" w:color="auto" w:fill="FFFFFF"/>
        <w:spacing w:before="120" w:after="120" w:line="276" w:lineRule="auto"/>
        <w:ind w:firstLine="720"/>
        <w:jc w:val="both"/>
        <w:rPr>
          <w:rFonts w:ascii="Times New Roman" w:hAnsi="Times New Roman"/>
          <w:sz w:val="28"/>
          <w:szCs w:val="28"/>
        </w:rPr>
      </w:pPr>
      <w:r w:rsidRPr="00274809">
        <w:rPr>
          <w:rFonts w:ascii="Times New Roman" w:hAnsi="Times New Roman"/>
          <w:sz w:val="28"/>
          <w:szCs w:val="28"/>
        </w:rPr>
        <w:t xml:space="preserve">1. </w:t>
      </w:r>
      <w:r w:rsidR="00752415">
        <w:rPr>
          <w:rFonts w:ascii="Times New Roman" w:hAnsi="Times New Roman"/>
          <w:sz w:val="28"/>
          <w:szCs w:val="28"/>
        </w:rPr>
        <w:t xml:space="preserve">Thưởng theo các phong trào thi đua; </w:t>
      </w:r>
      <w:r w:rsidRPr="00274809">
        <w:rPr>
          <w:rFonts w:ascii="Times New Roman" w:hAnsi="Times New Roman"/>
          <w:sz w:val="28"/>
          <w:szCs w:val="28"/>
        </w:rPr>
        <w:t>Thưởng đột xuất</w:t>
      </w:r>
    </w:p>
    <w:p w:rsidR="00DD5725" w:rsidRPr="00274809" w:rsidRDefault="00DD5725" w:rsidP="00DD5725">
      <w:pPr>
        <w:shd w:val="clear" w:color="auto" w:fill="FFFFFF"/>
        <w:spacing w:before="120" w:after="120" w:line="276" w:lineRule="auto"/>
        <w:ind w:firstLine="709"/>
        <w:jc w:val="both"/>
        <w:rPr>
          <w:rFonts w:ascii="Times New Roman" w:hAnsi="Times New Roman"/>
          <w:sz w:val="28"/>
          <w:szCs w:val="28"/>
        </w:rPr>
      </w:pPr>
      <w:r w:rsidRPr="00274809">
        <w:rPr>
          <w:rFonts w:ascii="Times New Roman" w:hAnsi="Times New Roman"/>
          <w:sz w:val="28"/>
          <w:szCs w:val="28"/>
        </w:rPr>
        <w:t>- Bước 1: Các bộ phận lập hồ sơ đề nghị xét thưởng theo quy định tại </w:t>
      </w:r>
      <w:bookmarkStart w:id="20" w:name="tc_6"/>
      <w:r w:rsidRPr="00274809">
        <w:rPr>
          <w:rFonts w:ascii="Times New Roman" w:hAnsi="Times New Roman"/>
          <w:sz w:val="28"/>
          <w:szCs w:val="28"/>
        </w:rPr>
        <w:t>Điều 12 Quy chế này</w:t>
      </w:r>
      <w:bookmarkEnd w:id="20"/>
      <w:r w:rsidRPr="00274809">
        <w:rPr>
          <w:rFonts w:ascii="Times New Roman" w:hAnsi="Times New Roman"/>
          <w:sz w:val="28"/>
          <w:szCs w:val="28"/>
        </w:rPr>
        <w:t>, xin ý kiến Lãnh đạo nhà trường;</w:t>
      </w:r>
    </w:p>
    <w:p w:rsidR="00DD5725" w:rsidRPr="00274809" w:rsidRDefault="00DD5725" w:rsidP="00DD5725">
      <w:pPr>
        <w:shd w:val="clear" w:color="auto" w:fill="FFFFFF"/>
        <w:spacing w:before="120" w:after="120" w:line="276" w:lineRule="auto"/>
        <w:ind w:firstLine="709"/>
        <w:jc w:val="both"/>
        <w:rPr>
          <w:rFonts w:ascii="Times New Roman" w:hAnsi="Times New Roman"/>
          <w:sz w:val="28"/>
          <w:szCs w:val="28"/>
        </w:rPr>
      </w:pPr>
      <w:r w:rsidRPr="00274809">
        <w:rPr>
          <w:rFonts w:ascii="Times New Roman" w:hAnsi="Times New Roman"/>
          <w:sz w:val="28"/>
          <w:szCs w:val="28"/>
        </w:rPr>
        <w:t>- Bước 2: Bộ phận văn thư, Kế toán thẩm định hồ sơ, trình Hiệu trưởng xem xét, quyết định.</w:t>
      </w:r>
    </w:p>
    <w:p w:rsidR="00DD5725" w:rsidRPr="00274809" w:rsidRDefault="00DD5725" w:rsidP="00DD5725">
      <w:pPr>
        <w:shd w:val="clear" w:color="auto" w:fill="FFFFFF"/>
        <w:spacing w:before="120" w:after="120" w:line="276" w:lineRule="auto"/>
        <w:ind w:firstLine="720"/>
        <w:jc w:val="both"/>
        <w:rPr>
          <w:rFonts w:ascii="Times New Roman" w:hAnsi="Times New Roman"/>
          <w:sz w:val="28"/>
          <w:szCs w:val="28"/>
        </w:rPr>
      </w:pPr>
      <w:r w:rsidRPr="00274809">
        <w:rPr>
          <w:rFonts w:ascii="Times New Roman" w:hAnsi="Times New Roman"/>
          <w:sz w:val="28"/>
          <w:szCs w:val="28"/>
        </w:rPr>
        <w:lastRenderedPageBreak/>
        <w:t>2. Thưởng định kỳ hằng năm</w:t>
      </w:r>
    </w:p>
    <w:p w:rsidR="00DD5725" w:rsidRPr="00274809" w:rsidRDefault="00DD5725" w:rsidP="00DD5725">
      <w:pPr>
        <w:shd w:val="clear" w:color="auto" w:fill="FFFFFF"/>
        <w:spacing w:before="120" w:after="120" w:line="276" w:lineRule="auto"/>
        <w:ind w:firstLine="720"/>
        <w:jc w:val="both"/>
        <w:rPr>
          <w:rFonts w:ascii="Times New Roman" w:hAnsi="Times New Roman"/>
          <w:sz w:val="28"/>
          <w:szCs w:val="28"/>
        </w:rPr>
      </w:pPr>
      <w:r w:rsidRPr="00274809">
        <w:rPr>
          <w:rFonts w:ascii="Times New Roman" w:hAnsi="Times New Roman"/>
          <w:sz w:val="28"/>
          <w:szCs w:val="28"/>
        </w:rPr>
        <w:t>- Căn cứ Quyết định phê duyệt kết quả đánh giá, xếp loại chất lượng viên chức, người lao động hằng năm, Bộ phận Kế toán – văn thư lập danh sách thưởng, lấy ý kiến các Tổ trưởng trước khi trình Hiệu trưởng trưởng xem xét, quyết định.</w:t>
      </w:r>
    </w:p>
    <w:p w:rsidR="00DD5725" w:rsidRPr="00274809" w:rsidRDefault="00751FB0" w:rsidP="00DD5725">
      <w:pPr>
        <w:shd w:val="clear" w:color="auto" w:fill="FFFFFF"/>
        <w:spacing w:before="120" w:after="120" w:line="276" w:lineRule="auto"/>
        <w:ind w:firstLine="720"/>
        <w:jc w:val="both"/>
        <w:rPr>
          <w:rFonts w:ascii="Times New Roman" w:hAnsi="Times New Roman"/>
          <w:sz w:val="28"/>
          <w:szCs w:val="28"/>
        </w:rPr>
      </w:pPr>
      <w:bookmarkStart w:id="21" w:name="dieu_12"/>
      <w:r w:rsidRPr="00274809">
        <w:rPr>
          <w:rFonts w:ascii="Times New Roman" w:hAnsi="Times New Roman"/>
          <w:b/>
          <w:bCs/>
          <w:sz w:val="28"/>
          <w:szCs w:val="28"/>
        </w:rPr>
        <w:t>Điều 23</w:t>
      </w:r>
      <w:r w:rsidR="00DD5725" w:rsidRPr="00274809">
        <w:rPr>
          <w:rFonts w:ascii="Times New Roman" w:hAnsi="Times New Roman"/>
          <w:b/>
          <w:bCs/>
          <w:sz w:val="28"/>
          <w:szCs w:val="28"/>
        </w:rPr>
        <w:t>. Hồ sơ đề nghị xét thưởng đột xuất</w:t>
      </w:r>
      <w:bookmarkEnd w:id="21"/>
    </w:p>
    <w:p w:rsidR="00DD5725" w:rsidRPr="00274809" w:rsidRDefault="00DD5725" w:rsidP="00DD5725">
      <w:pPr>
        <w:shd w:val="clear" w:color="auto" w:fill="FFFFFF"/>
        <w:spacing w:before="120" w:after="120" w:line="276" w:lineRule="auto"/>
        <w:ind w:firstLine="720"/>
        <w:jc w:val="both"/>
        <w:rPr>
          <w:rFonts w:ascii="Times New Roman" w:hAnsi="Times New Roman"/>
          <w:sz w:val="28"/>
          <w:szCs w:val="28"/>
        </w:rPr>
      </w:pPr>
      <w:r w:rsidRPr="00274809">
        <w:rPr>
          <w:rFonts w:ascii="Times New Roman" w:hAnsi="Times New Roman"/>
          <w:sz w:val="28"/>
          <w:szCs w:val="28"/>
        </w:rPr>
        <w:t>Hồ sơ đề nghị xét thưởng đột xuất có 01 bộ (bản chính), gồm:</w:t>
      </w:r>
    </w:p>
    <w:p w:rsidR="00DD5725" w:rsidRPr="00274809" w:rsidRDefault="00DD5725" w:rsidP="00DD5725">
      <w:pPr>
        <w:shd w:val="clear" w:color="auto" w:fill="FFFFFF"/>
        <w:spacing w:before="120" w:after="120" w:line="276" w:lineRule="auto"/>
        <w:ind w:firstLine="720"/>
        <w:jc w:val="both"/>
        <w:rPr>
          <w:rFonts w:ascii="Times New Roman" w:hAnsi="Times New Roman"/>
          <w:sz w:val="28"/>
          <w:szCs w:val="28"/>
        </w:rPr>
      </w:pPr>
      <w:r w:rsidRPr="00274809">
        <w:rPr>
          <w:rFonts w:ascii="Times New Roman" w:hAnsi="Times New Roman"/>
          <w:sz w:val="28"/>
          <w:szCs w:val="28"/>
        </w:rPr>
        <w:t>1. Tờ trình của đơn vị (</w:t>
      </w:r>
      <w:bookmarkStart w:id="22" w:name="bieumau_ms_03"/>
      <w:r w:rsidRPr="00274809">
        <w:rPr>
          <w:rFonts w:ascii="Times New Roman" w:hAnsi="Times New Roman"/>
          <w:sz w:val="28"/>
          <w:szCs w:val="28"/>
        </w:rPr>
        <w:t>Mẫu số 03</w:t>
      </w:r>
      <w:bookmarkEnd w:id="22"/>
      <w:r w:rsidRPr="00274809">
        <w:rPr>
          <w:rFonts w:ascii="Times New Roman" w:hAnsi="Times New Roman"/>
          <w:sz w:val="28"/>
          <w:szCs w:val="28"/>
        </w:rPr>
        <w:t> kèm theo Quy chế).</w:t>
      </w:r>
    </w:p>
    <w:p w:rsidR="00DD5725" w:rsidRPr="00274809" w:rsidRDefault="00DD5725" w:rsidP="00DD5725">
      <w:pPr>
        <w:shd w:val="clear" w:color="auto" w:fill="FFFFFF"/>
        <w:spacing w:before="120" w:after="120" w:line="276" w:lineRule="auto"/>
        <w:ind w:firstLine="720"/>
        <w:jc w:val="both"/>
        <w:rPr>
          <w:rFonts w:ascii="Times New Roman" w:hAnsi="Times New Roman"/>
          <w:sz w:val="28"/>
          <w:szCs w:val="28"/>
        </w:rPr>
      </w:pPr>
      <w:r w:rsidRPr="00274809">
        <w:rPr>
          <w:rFonts w:ascii="Times New Roman" w:hAnsi="Times New Roman"/>
          <w:sz w:val="28"/>
          <w:szCs w:val="28"/>
        </w:rPr>
        <w:t>2. Báo cáo thành tích công tác đột xuất của cá nhân (</w:t>
      </w:r>
      <w:bookmarkStart w:id="23" w:name="bieumau_ms_01"/>
      <w:r w:rsidRPr="00274809">
        <w:rPr>
          <w:rFonts w:ascii="Times New Roman" w:hAnsi="Times New Roman"/>
          <w:sz w:val="28"/>
          <w:szCs w:val="28"/>
        </w:rPr>
        <w:t>Mẫu số 01</w:t>
      </w:r>
      <w:bookmarkEnd w:id="23"/>
      <w:r w:rsidRPr="00274809">
        <w:rPr>
          <w:rFonts w:ascii="Times New Roman" w:hAnsi="Times New Roman"/>
          <w:sz w:val="28"/>
          <w:szCs w:val="28"/>
        </w:rPr>
        <w:t> kèm theo Quy chế).</w:t>
      </w:r>
    </w:p>
    <w:p w:rsidR="00DD5725" w:rsidRPr="00274809" w:rsidRDefault="00DD5725" w:rsidP="00DD5725">
      <w:pPr>
        <w:shd w:val="clear" w:color="auto" w:fill="FFFFFF"/>
        <w:spacing w:before="120" w:after="120" w:line="276" w:lineRule="auto"/>
        <w:ind w:firstLine="720"/>
        <w:jc w:val="both"/>
        <w:rPr>
          <w:rFonts w:ascii="Times New Roman" w:hAnsi="Times New Roman"/>
          <w:sz w:val="28"/>
          <w:szCs w:val="28"/>
        </w:rPr>
      </w:pPr>
      <w:bookmarkStart w:id="24" w:name="dieu_13"/>
      <w:r w:rsidRPr="00274809">
        <w:rPr>
          <w:rFonts w:ascii="Times New Roman" w:hAnsi="Times New Roman"/>
          <w:b/>
          <w:bCs/>
          <w:sz w:val="28"/>
          <w:szCs w:val="28"/>
        </w:rPr>
        <w:t xml:space="preserve">Điều </w:t>
      </w:r>
      <w:r w:rsidR="00751FB0" w:rsidRPr="00274809">
        <w:rPr>
          <w:rFonts w:ascii="Times New Roman" w:hAnsi="Times New Roman"/>
          <w:b/>
          <w:bCs/>
          <w:sz w:val="28"/>
          <w:szCs w:val="28"/>
        </w:rPr>
        <w:t>24</w:t>
      </w:r>
      <w:r w:rsidRPr="00274809">
        <w:rPr>
          <w:rFonts w:ascii="Times New Roman" w:hAnsi="Times New Roman"/>
          <w:b/>
          <w:bCs/>
          <w:sz w:val="28"/>
          <w:szCs w:val="28"/>
        </w:rPr>
        <w:t>. Thời gian tổng hợp, thẩm định hồ sơ, ban hành quyết định thưởng đột xuất, thưởng định kỳ hằng năm</w:t>
      </w:r>
      <w:bookmarkEnd w:id="24"/>
    </w:p>
    <w:p w:rsidR="00DD5725" w:rsidRPr="00274809" w:rsidRDefault="00DD5725" w:rsidP="00DD5725">
      <w:pPr>
        <w:shd w:val="clear" w:color="auto" w:fill="FFFFFF"/>
        <w:spacing w:before="120" w:after="120" w:line="276" w:lineRule="auto"/>
        <w:ind w:firstLine="720"/>
        <w:jc w:val="both"/>
        <w:rPr>
          <w:rFonts w:ascii="Times New Roman" w:hAnsi="Times New Roman"/>
          <w:sz w:val="28"/>
          <w:szCs w:val="28"/>
        </w:rPr>
      </w:pPr>
      <w:r w:rsidRPr="00274809">
        <w:rPr>
          <w:rFonts w:ascii="Times New Roman" w:hAnsi="Times New Roman"/>
          <w:sz w:val="28"/>
          <w:szCs w:val="28"/>
        </w:rPr>
        <w:t>Thời gian tổng hợp, thẩm định hồ sơ, trình người có thẩm quyền ra quyết định thưởng tối đa 05- 10 ngày làm việc đối với thưởng đột xuất (tính từ thời điểm đơn vị sử dụng lao động có đầy đủ hồ sơ đề nghị xét thưởng theo quy định) và trước ngày 31/1 hàng năm đối với thưởng định kỳ hằng năm.</w:t>
      </w:r>
    </w:p>
    <w:p w:rsidR="00871798" w:rsidRPr="00871798" w:rsidRDefault="00871798" w:rsidP="00871798">
      <w:pPr>
        <w:tabs>
          <w:tab w:val="left" w:pos="1742"/>
        </w:tabs>
        <w:autoSpaceDE w:val="0"/>
        <w:autoSpaceDN w:val="0"/>
        <w:adjustRightInd w:val="0"/>
        <w:spacing w:line="312" w:lineRule="auto"/>
        <w:ind w:firstLine="709"/>
        <w:jc w:val="center"/>
        <w:rPr>
          <w:rFonts w:ascii="Times New Roman" w:hAnsi="Times New Roman"/>
          <w:b/>
          <w:bCs/>
          <w:sz w:val="28"/>
          <w:szCs w:val="28"/>
          <w:lang w:val="vi-VN"/>
        </w:rPr>
      </w:pPr>
      <w:r w:rsidRPr="00871798">
        <w:rPr>
          <w:rFonts w:ascii="Times New Roman" w:hAnsi="Times New Roman"/>
          <w:b/>
          <w:bCs/>
          <w:sz w:val="28"/>
          <w:szCs w:val="28"/>
          <w:lang w:val="vi-VN"/>
        </w:rPr>
        <w:t>Chương I</w:t>
      </w:r>
      <w:r w:rsidR="0096743B">
        <w:rPr>
          <w:rFonts w:ascii="Times New Roman" w:hAnsi="Times New Roman"/>
          <w:b/>
          <w:bCs/>
          <w:sz w:val="28"/>
          <w:szCs w:val="28"/>
        </w:rPr>
        <w:t>V</w:t>
      </w:r>
    </w:p>
    <w:p w:rsidR="00871798" w:rsidRPr="00871798" w:rsidRDefault="00871798" w:rsidP="00871798">
      <w:pPr>
        <w:tabs>
          <w:tab w:val="left" w:pos="1742"/>
        </w:tabs>
        <w:autoSpaceDE w:val="0"/>
        <w:autoSpaceDN w:val="0"/>
        <w:adjustRightInd w:val="0"/>
        <w:spacing w:line="312" w:lineRule="auto"/>
        <w:ind w:firstLine="709"/>
        <w:jc w:val="center"/>
        <w:rPr>
          <w:rFonts w:ascii="Times New Roman" w:hAnsi="Times New Roman"/>
          <w:b/>
          <w:bCs/>
          <w:sz w:val="28"/>
          <w:szCs w:val="28"/>
        </w:rPr>
      </w:pPr>
      <w:r w:rsidRPr="00871798">
        <w:rPr>
          <w:rFonts w:ascii="Times New Roman" w:hAnsi="Times New Roman"/>
          <w:b/>
          <w:bCs/>
          <w:sz w:val="28"/>
          <w:szCs w:val="28"/>
        </w:rPr>
        <w:t>TỔ CHỨC THỰC HIỆN</w:t>
      </w:r>
    </w:p>
    <w:p w:rsidR="00871798" w:rsidRPr="00871798" w:rsidRDefault="00751FB0" w:rsidP="00871798">
      <w:pPr>
        <w:tabs>
          <w:tab w:val="left" w:pos="1742"/>
        </w:tabs>
        <w:autoSpaceDE w:val="0"/>
        <w:autoSpaceDN w:val="0"/>
        <w:adjustRightInd w:val="0"/>
        <w:spacing w:line="312" w:lineRule="auto"/>
        <w:ind w:firstLine="709"/>
        <w:jc w:val="both"/>
        <w:rPr>
          <w:rFonts w:ascii="Times New Roman" w:hAnsi="Times New Roman"/>
          <w:b/>
          <w:bCs/>
          <w:sz w:val="28"/>
          <w:szCs w:val="28"/>
          <w:lang w:val="vi-VN"/>
        </w:rPr>
      </w:pPr>
      <w:r>
        <w:rPr>
          <w:rFonts w:ascii="Times New Roman" w:hAnsi="Times New Roman"/>
          <w:b/>
          <w:bCs/>
          <w:sz w:val="28"/>
          <w:szCs w:val="28"/>
          <w:lang w:val="vi-VN"/>
        </w:rPr>
        <w:t>Điều 25</w:t>
      </w:r>
      <w:r w:rsidR="00871798" w:rsidRPr="00871798">
        <w:rPr>
          <w:rFonts w:ascii="Times New Roman" w:hAnsi="Times New Roman"/>
          <w:b/>
          <w:bCs/>
          <w:sz w:val="28"/>
          <w:szCs w:val="28"/>
          <w:lang w:val="vi-VN"/>
        </w:rPr>
        <w:t>. Tổ chức thực hiện</w:t>
      </w:r>
    </w:p>
    <w:p w:rsidR="00871798" w:rsidRPr="00871798" w:rsidRDefault="00871798" w:rsidP="00871798">
      <w:pPr>
        <w:autoSpaceDE w:val="0"/>
        <w:autoSpaceDN w:val="0"/>
        <w:adjustRightInd w:val="0"/>
        <w:spacing w:line="312" w:lineRule="auto"/>
        <w:ind w:firstLine="709"/>
        <w:jc w:val="both"/>
        <w:rPr>
          <w:rFonts w:ascii="Times New Roman" w:hAnsi="Times New Roman"/>
          <w:b/>
          <w:bCs/>
          <w:sz w:val="28"/>
          <w:szCs w:val="28"/>
          <w:lang w:val="vi-VN"/>
        </w:rPr>
      </w:pPr>
      <w:r w:rsidRPr="00871798">
        <w:rPr>
          <w:rFonts w:ascii="Times New Roman" w:hAnsi="Times New Roman"/>
          <w:sz w:val="28"/>
          <w:szCs w:val="28"/>
        </w:rPr>
        <w:tab/>
      </w:r>
      <w:r w:rsidRPr="00871798">
        <w:rPr>
          <w:rFonts w:ascii="Times New Roman" w:hAnsi="Times New Roman"/>
          <w:sz w:val="28"/>
          <w:szCs w:val="28"/>
          <w:lang w:val="vi-VN"/>
        </w:rPr>
        <w:t xml:space="preserve">1. Hội đồng thi đua, khen thưởng Trường Mầm non </w:t>
      </w:r>
      <w:r w:rsidRPr="00871798">
        <w:rPr>
          <w:rFonts w:ascii="Times New Roman" w:hAnsi="Times New Roman"/>
          <w:sz w:val="28"/>
          <w:szCs w:val="28"/>
        </w:rPr>
        <w:t>Tây</w:t>
      </w:r>
      <w:r w:rsidRPr="00871798">
        <w:rPr>
          <w:rFonts w:ascii="Times New Roman" w:hAnsi="Times New Roman"/>
          <w:sz w:val="28"/>
          <w:szCs w:val="28"/>
          <w:lang w:val="vi-VN"/>
        </w:rPr>
        <w:t xml:space="preserve"> Sơn, Đoàn Thanh niên, các tổ chuyên môn, Tổ Văn phòng có trách nhiệm tổ chức phổ biến nội dung của Quy chế đến các cá nhân, tập thể; nghiêm túc triển khai thực hiện có hiệu quả Quy chế này. </w:t>
      </w:r>
      <w:r w:rsidRPr="00871798">
        <w:rPr>
          <w:rFonts w:ascii="Times New Roman" w:hAnsi="Times New Roman"/>
          <w:b/>
          <w:bCs/>
          <w:sz w:val="28"/>
          <w:szCs w:val="28"/>
          <w:lang w:val="vi-VN"/>
        </w:rPr>
        <w:t xml:space="preserve"> </w:t>
      </w:r>
    </w:p>
    <w:p w:rsidR="00871798" w:rsidRPr="00871798" w:rsidRDefault="00871798" w:rsidP="00871798">
      <w:pPr>
        <w:autoSpaceDE w:val="0"/>
        <w:autoSpaceDN w:val="0"/>
        <w:adjustRightInd w:val="0"/>
        <w:spacing w:line="312" w:lineRule="auto"/>
        <w:ind w:firstLine="709"/>
        <w:jc w:val="both"/>
        <w:rPr>
          <w:rFonts w:ascii="Times New Roman" w:hAnsi="Times New Roman"/>
          <w:bCs/>
          <w:sz w:val="28"/>
          <w:szCs w:val="28"/>
          <w:lang w:val="vi-VN"/>
        </w:rPr>
      </w:pPr>
      <w:r w:rsidRPr="00871798">
        <w:rPr>
          <w:rFonts w:ascii="Times New Roman" w:hAnsi="Times New Roman"/>
          <w:bCs/>
          <w:sz w:val="28"/>
          <w:szCs w:val="28"/>
        </w:rPr>
        <w:tab/>
      </w:r>
      <w:r w:rsidRPr="00871798">
        <w:rPr>
          <w:rFonts w:ascii="Times New Roman" w:hAnsi="Times New Roman"/>
          <w:bCs/>
          <w:sz w:val="28"/>
          <w:szCs w:val="28"/>
          <w:lang w:val="vi-VN"/>
        </w:rPr>
        <w:t xml:space="preserve">2. Cán bộ, giáo viên, nhân viên và học sinh </w:t>
      </w:r>
      <w:r w:rsidRPr="00871798">
        <w:rPr>
          <w:rFonts w:ascii="Times New Roman" w:hAnsi="Times New Roman"/>
          <w:bCs/>
          <w:sz w:val="28"/>
          <w:szCs w:val="28"/>
        </w:rPr>
        <w:t>T</w:t>
      </w:r>
      <w:r w:rsidRPr="00871798">
        <w:rPr>
          <w:rFonts w:ascii="Times New Roman" w:hAnsi="Times New Roman"/>
          <w:bCs/>
          <w:sz w:val="28"/>
          <w:szCs w:val="28"/>
          <w:lang w:val="vi-VN"/>
        </w:rPr>
        <w:t xml:space="preserve">rường </w:t>
      </w:r>
      <w:r w:rsidRPr="00871798">
        <w:rPr>
          <w:rFonts w:ascii="Times New Roman" w:hAnsi="Times New Roman"/>
          <w:bCs/>
          <w:sz w:val="28"/>
          <w:szCs w:val="28"/>
        </w:rPr>
        <w:t>M</w:t>
      </w:r>
      <w:r w:rsidRPr="00871798">
        <w:rPr>
          <w:rFonts w:ascii="Times New Roman" w:hAnsi="Times New Roman"/>
          <w:bCs/>
          <w:sz w:val="28"/>
          <w:szCs w:val="28"/>
          <w:lang w:val="vi-VN"/>
        </w:rPr>
        <w:t xml:space="preserve">ầm non </w:t>
      </w:r>
      <w:r w:rsidRPr="00871798">
        <w:rPr>
          <w:rFonts w:ascii="Times New Roman" w:hAnsi="Times New Roman"/>
          <w:sz w:val="28"/>
          <w:szCs w:val="28"/>
        </w:rPr>
        <w:t>Tây</w:t>
      </w:r>
      <w:r w:rsidRPr="00871798">
        <w:rPr>
          <w:rFonts w:ascii="Times New Roman" w:hAnsi="Times New Roman"/>
          <w:sz w:val="28"/>
          <w:szCs w:val="28"/>
          <w:lang w:val="vi-VN"/>
        </w:rPr>
        <w:t xml:space="preserve"> Sơn</w:t>
      </w:r>
      <w:r w:rsidRPr="00871798">
        <w:rPr>
          <w:rFonts w:ascii="Times New Roman" w:hAnsi="Times New Roman"/>
          <w:bCs/>
          <w:sz w:val="28"/>
          <w:szCs w:val="28"/>
          <w:lang w:val="vi-VN"/>
        </w:rPr>
        <w:t xml:space="preserve"> có trách nhiệm thực hiện Quy chế này.     </w:t>
      </w:r>
    </w:p>
    <w:p w:rsidR="00871798" w:rsidRPr="00871798" w:rsidRDefault="00871798" w:rsidP="00871798">
      <w:pPr>
        <w:autoSpaceDE w:val="0"/>
        <w:autoSpaceDN w:val="0"/>
        <w:adjustRightInd w:val="0"/>
        <w:spacing w:line="312" w:lineRule="auto"/>
        <w:ind w:firstLine="709"/>
        <w:jc w:val="both"/>
        <w:rPr>
          <w:rFonts w:ascii="Times New Roman" w:hAnsi="Times New Roman"/>
          <w:sz w:val="28"/>
          <w:szCs w:val="28"/>
          <w:lang w:val="vi-VN"/>
        </w:rPr>
      </w:pPr>
      <w:r w:rsidRPr="00871798">
        <w:rPr>
          <w:rFonts w:ascii="Times New Roman" w:hAnsi="Times New Roman"/>
          <w:sz w:val="28"/>
          <w:szCs w:val="28"/>
          <w:lang w:val="vi-VN"/>
        </w:rPr>
        <w:t>3. Trong quá trình thực hiện, nếu có gì vướng mắc trong thực hiện, các tổ, cá nhân báo cáo, đề xuất kịp thời với Hội đồng thi đua, khen thưởng nhà trường để xem xét, bổ sung, sửa đổi cho phù hợp./.</w:t>
      </w:r>
    </w:p>
    <w:tbl>
      <w:tblPr>
        <w:tblW w:w="0" w:type="auto"/>
        <w:tblInd w:w="108" w:type="dxa"/>
        <w:tblLayout w:type="fixed"/>
        <w:tblLook w:val="0000" w:firstRow="0" w:lastRow="0" w:firstColumn="0" w:lastColumn="0" w:noHBand="0" w:noVBand="0"/>
      </w:tblPr>
      <w:tblGrid>
        <w:gridCol w:w="3888"/>
        <w:gridCol w:w="5399"/>
      </w:tblGrid>
      <w:tr w:rsidR="00871798" w:rsidRPr="00871798" w:rsidTr="00F44F4D">
        <w:trPr>
          <w:trHeight w:val="1637"/>
        </w:trPr>
        <w:tc>
          <w:tcPr>
            <w:tcW w:w="3888" w:type="dxa"/>
            <w:tcBorders>
              <w:top w:val="nil"/>
              <w:left w:val="nil"/>
              <w:bottom w:val="nil"/>
              <w:right w:val="nil"/>
            </w:tcBorders>
            <w:shd w:val="clear" w:color="000000" w:fill="FFFFFF"/>
          </w:tcPr>
          <w:p w:rsidR="00871798" w:rsidRPr="00871798" w:rsidRDefault="00871798" w:rsidP="00F44F4D">
            <w:pPr>
              <w:tabs>
                <w:tab w:val="left" w:pos="1742"/>
              </w:tabs>
              <w:autoSpaceDE w:val="0"/>
              <w:autoSpaceDN w:val="0"/>
              <w:adjustRightInd w:val="0"/>
              <w:ind w:left="-108"/>
              <w:jc w:val="both"/>
              <w:rPr>
                <w:rFonts w:ascii="Times New Roman" w:hAnsi="Times New Roman"/>
                <w:b/>
                <w:bCs/>
                <w:i/>
                <w:iCs/>
                <w:lang w:val="vi-VN"/>
              </w:rPr>
            </w:pPr>
          </w:p>
          <w:p w:rsidR="00871798" w:rsidRPr="00871798" w:rsidRDefault="00871798" w:rsidP="00F44F4D">
            <w:pPr>
              <w:tabs>
                <w:tab w:val="left" w:pos="1742"/>
              </w:tabs>
              <w:autoSpaceDE w:val="0"/>
              <w:autoSpaceDN w:val="0"/>
              <w:adjustRightInd w:val="0"/>
              <w:ind w:left="-108"/>
              <w:jc w:val="both"/>
              <w:rPr>
                <w:rFonts w:ascii="Times New Roman" w:hAnsi="Times New Roman"/>
                <w:b/>
                <w:bCs/>
                <w:i/>
                <w:iCs/>
                <w:lang w:val="vi-VN"/>
              </w:rPr>
            </w:pPr>
            <w:r w:rsidRPr="00871798">
              <w:rPr>
                <w:rFonts w:ascii="Times New Roman" w:hAnsi="Times New Roman"/>
                <w:b/>
                <w:bCs/>
                <w:i/>
                <w:iCs/>
                <w:lang w:val="vi-VN"/>
              </w:rPr>
              <w:t>Nơi nhận:</w:t>
            </w:r>
          </w:p>
          <w:p w:rsidR="00871798" w:rsidRPr="00871798" w:rsidRDefault="00871798" w:rsidP="00F44F4D">
            <w:pPr>
              <w:tabs>
                <w:tab w:val="left" w:pos="1742"/>
              </w:tabs>
              <w:autoSpaceDE w:val="0"/>
              <w:autoSpaceDN w:val="0"/>
              <w:adjustRightInd w:val="0"/>
              <w:ind w:left="-108"/>
              <w:jc w:val="both"/>
              <w:rPr>
                <w:rFonts w:ascii="Times New Roman" w:hAnsi="Times New Roman"/>
                <w:bCs/>
                <w:iCs/>
                <w:sz w:val="22"/>
                <w:szCs w:val="22"/>
                <w:lang w:val="vi-VN"/>
              </w:rPr>
            </w:pPr>
            <w:r w:rsidRPr="00871798">
              <w:rPr>
                <w:rFonts w:ascii="Times New Roman" w:hAnsi="Times New Roman"/>
                <w:bCs/>
                <w:iCs/>
                <w:sz w:val="22"/>
                <w:szCs w:val="22"/>
                <w:lang w:val="vi-VN"/>
              </w:rPr>
              <w:t>- HĐTĐKT trường (th/hiện);</w:t>
            </w:r>
          </w:p>
          <w:p w:rsidR="00871798" w:rsidRPr="00871798" w:rsidRDefault="00871798" w:rsidP="00F44F4D">
            <w:pPr>
              <w:tabs>
                <w:tab w:val="left" w:pos="1742"/>
              </w:tabs>
              <w:autoSpaceDE w:val="0"/>
              <w:autoSpaceDN w:val="0"/>
              <w:adjustRightInd w:val="0"/>
              <w:ind w:left="-108"/>
              <w:jc w:val="both"/>
              <w:rPr>
                <w:rFonts w:ascii="Times New Roman" w:hAnsi="Times New Roman"/>
                <w:sz w:val="22"/>
                <w:szCs w:val="22"/>
                <w:lang w:val="vi-VN"/>
              </w:rPr>
            </w:pPr>
            <w:r w:rsidRPr="00871798">
              <w:rPr>
                <w:rFonts w:ascii="Times New Roman" w:hAnsi="Times New Roman"/>
                <w:sz w:val="22"/>
                <w:szCs w:val="22"/>
                <w:lang w:val="vi-VN"/>
              </w:rPr>
              <w:t xml:space="preserve">- </w:t>
            </w:r>
            <w:r w:rsidRPr="00871798">
              <w:rPr>
                <w:rFonts w:ascii="Times New Roman" w:hAnsi="Times New Roman"/>
                <w:sz w:val="22"/>
                <w:szCs w:val="22"/>
              </w:rPr>
              <w:t>Các t</w:t>
            </w:r>
            <w:r w:rsidRPr="00871798">
              <w:rPr>
                <w:rFonts w:ascii="Times New Roman" w:hAnsi="Times New Roman"/>
                <w:sz w:val="22"/>
                <w:szCs w:val="22"/>
                <w:lang w:val="vi-VN"/>
              </w:rPr>
              <w:t xml:space="preserve">ổ CM, </w:t>
            </w:r>
            <w:r w:rsidRPr="00871798">
              <w:rPr>
                <w:rFonts w:ascii="Times New Roman" w:hAnsi="Times New Roman"/>
                <w:sz w:val="22"/>
                <w:szCs w:val="22"/>
              </w:rPr>
              <w:t>T</w:t>
            </w:r>
            <w:r w:rsidRPr="00871798">
              <w:rPr>
                <w:rFonts w:ascii="Times New Roman" w:hAnsi="Times New Roman"/>
                <w:sz w:val="22"/>
                <w:szCs w:val="22"/>
                <w:lang w:val="vi-VN"/>
              </w:rPr>
              <w:t>ổ VP (</w:t>
            </w:r>
            <w:r w:rsidRPr="00871798">
              <w:rPr>
                <w:rFonts w:ascii="Times New Roman" w:hAnsi="Times New Roman"/>
                <w:sz w:val="22"/>
                <w:szCs w:val="22"/>
              </w:rPr>
              <w:t>t</w:t>
            </w:r>
            <w:r w:rsidRPr="00871798">
              <w:rPr>
                <w:rFonts w:ascii="Times New Roman" w:hAnsi="Times New Roman"/>
                <w:sz w:val="22"/>
                <w:szCs w:val="22"/>
                <w:lang w:val="vi-VN"/>
              </w:rPr>
              <w:t xml:space="preserve">h/hiện); </w:t>
            </w:r>
          </w:p>
          <w:p w:rsidR="00871798" w:rsidRPr="00871798" w:rsidRDefault="00871798" w:rsidP="00F44F4D">
            <w:pPr>
              <w:tabs>
                <w:tab w:val="left" w:pos="1742"/>
              </w:tabs>
              <w:autoSpaceDE w:val="0"/>
              <w:autoSpaceDN w:val="0"/>
              <w:adjustRightInd w:val="0"/>
              <w:ind w:left="-108"/>
              <w:jc w:val="both"/>
              <w:rPr>
                <w:rFonts w:ascii="Times New Roman" w:hAnsi="Times New Roman"/>
                <w:sz w:val="22"/>
                <w:szCs w:val="22"/>
                <w:lang w:val="fr-FR"/>
              </w:rPr>
            </w:pPr>
            <w:r w:rsidRPr="00871798">
              <w:rPr>
                <w:rFonts w:ascii="Times New Roman" w:hAnsi="Times New Roman"/>
                <w:sz w:val="22"/>
                <w:szCs w:val="22"/>
                <w:lang w:val="fr-FR"/>
              </w:rPr>
              <w:t>- CB,GV,NV</w:t>
            </w:r>
            <w:r w:rsidR="00752415">
              <w:rPr>
                <w:rFonts w:ascii="Times New Roman" w:hAnsi="Times New Roman"/>
                <w:sz w:val="22"/>
                <w:szCs w:val="22"/>
                <w:lang w:val="fr-FR"/>
              </w:rPr>
              <w:t xml:space="preserve"> </w:t>
            </w:r>
            <w:r w:rsidRPr="00871798">
              <w:rPr>
                <w:rFonts w:ascii="Times New Roman" w:hAnsi="Times New Roman"/>
                <w:sz w:val="22"/>
                <w:szCs w:val="22"/>
                <w:lang w:val="fr-FR"/>
              </w:rPr>
              <w:t>(th/hiện);</w:t>
            </w:r>
          </w:p>
          <w:p w:rsidR="00871798" w:rsidRPr="00871798" w:rsidRDefault="00871798" w:rsidP="00F44F4D">
            <w:pPr>
              <w:tabs>
                <w:tab w:val="left" w:pos="1742"/>
              </w:tabs>
              <w:autoSpaceDE w:val="0"/>
              <w:autoSpaceDN w:val="0"/>
              <w:adjustRightInd w:val="0"/>
              <w:ind w:left="-108"/>
              <w:jc w:val="both"/>
              <w:rPr>
                <w:rFonts w:ascii="Times New Roman" w:hAnsi="Times New Roman"/>
                <w:bCs/>
                <w:iCs/>
                <w:sz w:val="22"/>
                <w:szCs w:val="22"/>
              </w:rPr>
            </w:pPr>
            <w:r w:rsidRPr="00871798">
              <w:rPr>
                <w:rFonts w:ascii="Times New Roman" w:hAnsi="Times New Roman"/>
                <w:sz w:val="22"/>
                <w:szCs w:val="22"/>
              </w:rPr>
              <w:t>- L</w:t>
            </w:r>
            <w:r w:rsidRPr="00871798">
              <w:rPr>
                <w:rFonts w:ascii="Times New Roman" w:hAnsi="Times New Roman"/>
                <w:sz w:val="22"/>
                <w:szCs w:val="22"/>
                <w:lang w:val="vi-VN"/>
              </w:rPr>
              <w:t>ưu</w:t>
            </w:r>
            <w:r w:rsidRPr="00871798">
              <w:rPr>
                <w:rFonts w:ascii="Times New Roman" w:hAnsi="Times New Roman"/>
                <w:sz w:val="22"/>
                <w:szCs w:val="22"/>
              </w:rPr>
              <w:t>:</w:t>
            </w:r>
            <w:r w:rsidRPr="00871798">
              <w:rPr>
                <w:rFonts w:ascii="Times New Roman" w:hAnsi="Times New Roman"/>
                <w:sz w:val="22"/>
                <w:szCs w:val="22"/>
                <w:lang w:val="vi-VN"/>
              </w:rPr>
              <w:t xml:space="preserve"> VT</w:t>
            </w:r>
            <w:r w:rsidRPr="00871798">
              <w:rPr>
                <w:rFonts w:ascii="Times New Roman" w:hAnsi="Times New Roman"/>
                <w:sz w:val="22"/>
                <w:szCs w:val="22"/>
              </w:rPr>
              <w:t>, HS.</w:t>
            </w:r>
          </w:p>
          <w:p w:rsidR="00871798" w:rsidRPr="00871798" w:rsidRDefault="00871798" w:rsidP="00F44F4D">
            <w:pPr>
              <w:tabs>
                <w:tab w:val="left" w:pos="1742"/>
              </w:tabs>
              <w:autoSpaceDE w:val="0"/>
              <w:autoSpaceDN w:val="0"/>
              <w:adjustRightInd w:val="0"/>
              <w:jc w:val="both"/>
              <w:rPr>
                <w:rFonts w:ascii="Times New Roman" w:hAnsi="Times New Roman"/>
                <w:sz w:val="22"/>
                <w:szCs w:val="22"/>
              </w:rPr>
            </w:pPr>
          </w:p>
        </w:tc>
        <w:tc>
          <w:tcPr>
            <w:tcW w:w="5399" w:type="dxa"/>
            <w:tcBorders>
              <w:top w:val="nil"/>
              <w:left w:val="nil"/>
              <w:bottom w:val="nil"/>
              <w:right w:val="nil"/>
            </w:tcBorders>
            <w:shd w:val="clear" w:color="000000" w:fill="FFFFFF"/>
          </w:tcPr>
          <w:p w:rsidR="00871798" w:rsidRPr="00871798" w:rsidRDefault="00871798" w:rsidP="00751FB0">
            <w:pPr>
              <w:tabs>
                <w:tab w:val="left" w:pos="1742"/>
              </w:tabs>
              <w:autoSpaceDE w:val="0"/>
              <w:autoSpaceDN w:val="0"/>
              <w:adjustRightInd w:val="0"/>
              <w:rPr>
                <w:rFonts w:ascii="Times New Roman" w:hAnsi="Times New Roman"/>
                <w:b/>
                <w:bCs/>
                <w:sz w:val="26"/>
                <w:szCs w:val="26"/>
              </w:rPr>
            </w:pPr>
            <w:r w:rsidRPr="00871798">
              <w:rPr>
                <w:rFonts w:ascii="Times New Roman" w:hAnsi="Times New Roman"/>
                <w:b/>
                <w:bCs/>
                <w:sz w:val="26"/>
                <w:szCs w:val="26"/>
              </w:rPr>
              <w:t xml:space="preserve">                 </w:t>
            </w:r>
          </w:p>
          <w:p w:rsidR="00871798" w:rsidRPr="00871798" w:rsidRDefault="00871798" w:rsidP="00F44F4D">
            <w:pPr>
              <w:tabs>
                <w:tab w:val="left" w:pos="1742"/>
              </w:tabs>
              <w:autoSpaceDE w:val="0"/>
              <w:autoSpaceDN w:val="0"/>
              <w:adjustRightInd w:val="0"/>
              <w:jc w:val="center"/>
              <w:rPr>
                <w:rFonts w:ascii="Times New Roman" w:hAnsi="Times New Roman"/>
                <w:b/>
                <w:bCs/>
                <w:sz w:val="28"/>
                <w:szCs w:val="28"/>
              </w:rPr>
            </w:pPr>
            <w:r w:rsidRPr="00871798">
              <w:rPr>
                <w:rFonts w:ascii="Times New Roman" w:hAnsi="Times New Roman"/>
                <w:b/>
                <w:bCs/>
                <w:sz w:val="26"/>
                <w:szCs w:val="26"/>
              </w:rPr>
              <w:t xml:space="preserve">      </w:t>
            </w:r>
            <w:r w:rsidRPr="00871798">
              <w:rPr>
                <w:rFonts w:ascii="Times New Roman" w:hAnsi="Times New Roman"/>
                <w:b/>
                <w:bCs/>
                <w:sz w:val="28"/>
                <w:szCs w:val="28"/>
              </w:rPr>
              <w:t>HIỆU TR</w:t>
            </w:r>
            <w:r w:rsidRPr="00871798">
              <w:rPr>
                <w:rFonts w:ascii="Times New Roman" w:hAnsi="Times New Roman"/>
                <w:b/>
                <w:bCs/>
                <w:sz w:val="28"/>
                <w:szCs w:val="28"/>
                <w:lang w:val="vi-VN"/>
              </w:rPr>
              <w:t>ƯỞNG</w:t>
            </w:r>
          </w:p>
          <w:p w:rsidR="00871798" w:rsidRPr="00871798" w:rsidRDefault="00871798" w:rsidP="00F44F4D">
            <w:pPr>
              <w:rPr>
                <w:rFonts w:ascii="Times New Roman" w:hAnsi="Times New Roman"/>
                <w:i/>
                <w:sz w:val="28"/>
                <w:szCs w:val="28"/>
              </w:rPr>
            </w:pPr>
          </w:p>
          <w:p w:rsidR="00871798" w:rsidRPr="00871798" w:rsidRDefault="00871798" w:rsidP="00F44F4D">
            <w:pPr>
              <w:rPr>
                <w:rFonts w:ascii="Times New Roman" w:hAnsi="Times New Roman"/>
                <w:sz w:val="28"/>
                <w:szCs w:val="28"/>
              </w:rPr>
            </w:pPr>
          </w:p>
          <w:p w:rsidR="00871798" w:rsidRPr="00871798" w:rsidRDefault="00871798" w:rsidP="00F44F4D">
            <w:pPr>
              <w:rPr>
                <w:rFonts w:ascii="Times New Roman" w:hAnsi="Times New Roman"/>
                <w:sz w:val="28"/>
                <w:szCs w:val="28"/>
              </w:rPr>
            </w:pPr>
          </w:p>
          <w:p w:rsidR="00871798" w:rsidRPr="00871798" w:rsidRDefault="00871798" w:rsidP="00F44F4D">
            <w:pPr>
              <w:rPr>
                <w:rFonts w:ascii="Times New Roman" w:hAnsi="Times New Roman"/>
                <w:sz w:val="28"/>
                <w:szCs w:val="28"/>
              </w:rPr>
            </w:pPr>
          </w:p>
          <w:p w:rsidR="00871798" w:rsidRPr="00871798" w:rsidRDefault="00871798" w:rsidP="00F44F4D">
            <w:pPr>
              <w:jc w:val="center"/>
              <w:rPr>
                <w:rFonts w:ascii="Times New Roman" w:hAnsi="Times New Roman"/>
                <w:sz w:val="22"/>
                <w:szCs w:val="22"/>
              </w:rPr>
            </w:pPr>
            <w:r w:rsidRPr="00871798">
              <w:rPr>
                <w:rFonts w:ascii="Times New Roman" w:hAnsi="Times New Roman"/>
                <w:b/>
                <w:sz w:val="28"/>
                <w:szCs w:val="28"/>
              </w:rPr>
              <w:t xml:space="preserve">  </w:t>
            </w:r>
            <w:r w:rsidR="00752415">
              <w:rPr>
                <w:rFonts w:ascii="Times New Roman" w:hAnsi="Times New Roman"/>
                <w:b/>
                <w:sz w:val="28"/>
                <w:szCs w:val="28"/>
              </w:rPr>
              <w:t xml:space="preserve">   </w:t>
            </w:r>
            <w:r w:rsidRPr="00871798">
              <w:rPr>
                <w:rFonts w:ascii="Times New Roman" w:hAnsi="Times New Roman"/>
                <w:b/>
                <w:sz w:val="28"/>
                <w:szCs w:val="28"/>
              </w:rPr>
              <w:t>Trịnh Thị Hương Lan</w:t>
            </w:r>
          </w:p>
        </w:tc>
      </w:tr>
    </w:tbl>
    <w:p w:rsidR="00871798" w:rsidRPr="00871798" w:rsidRDefault="00871798" w:rsidP="00871798">
      <w:pPr>
        <w:spacing w:line="312" w:lineRule="auto"/>
        <w:rPr>
          <w:rFonts w:ascii="Times New Roman" w:hAnsi="Times New Roman"/>
          <w:sz w:val="28"/>
        </w:rPr>
      </w:pPr>
    </w:p>
    <w:p w:rsidR="00871798" w:rsidRPr="00871798" w:rsidRDefault="00871798" w:rsidP="00871798">
      <w:pPr>
        <w:spacing w:line="312" w:lineRule="auto"/>
        <w:rPr>
          <w:rFonts w:ascii="Times New Roman" w:hAnsi="Times New Roman"/>
          <w:sz w:val="28"/>
        </w:rPr>
      </w:pPr>
    </w:p>
    <w:p w:rsidR="00871798" w:rsidRPr="00871798" w:rsidRDefault="00871798" w:rsidP="00871798">
      <w:pPr>
        <w:spacing w:line="312" w:lineRule="auto"/>
        <w:rPr>
          <w:rFonts w:ascii="Times New Roman" w:hAnsi="Times New Roman"/>
          <w:sz w:val="28"/>
        </w:rPr>
      </w:pPr>
    </w:p>
    <w:p w:rsidR="00506E1F" w:rsidRPr="00871798" w:rsidRDefault="00506E1F" w:rsidP="00871798">
      <w:pPr>
        <w:rPr>
          <w:rFonts w:ascii="Times New Roman" w:hAnsi="Times New Roman"/>
        </w:rPr>
      </w:pPr>
    </w:p>
    <w:sectPr w:rsidR="00506E1F" w:rsidRPr="00871798" w:rsidSect="0000289E">
      <w:headerReference w:type="default" r:id="rId7"/>
      <w:pgSz w:w="11907" w:h="16840" w:code="9"/>
      <w:pgMar w:top="1134" w:right="1134" w:bottom="1134" w:left="158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5F7" w:rsidRDefault="00F755F7">
      <w:r>
        <w:separator/>
      </w:r>
    </w:p>
  </w:endnote>
  <w:endnote w:type="continuationSeparator" w:id="0">
    <w:p w:rsidR="00F755F7" w:rsidRDefault="00F75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5F7" w:rsidRDefault="00F755F7">
      <w:r>
        <w:separator/>
      </w:r>
    </w:p>
  </w:footnote>
  <w:footnote w:type="continuationSeparator" w:id="0">
    <w:p w:rsidR="00F755F7" w:rsidRDefault="00F755F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39A" w:rsidRDefault="00871798" w:rsidP="001528F1">
    <w:pPr>
      <w:pStyle w:val="Header"/>
      <w:jc w:val="center"/>
    </w:pPr>
    <w:r>
      <w:fldChar w:fldCharType="begin"/>
    </w:r>
    <w:r>
      <w:instrText xml:space="preserve"> PAGE   \* MERGEFORMAT </w:instrText>
    </w:r>
    <w:r>
      <w:fldChar w:fldCharType="separate"/>
    </w:r>
    <w:r w:rsidR="007E0334">
      <w:rPr>
        <w:noProof/>
      </w:rPr>
      <w:t>14</w:t>
    </w:r>
    <w:r>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D5AFF"/>
    <w:multiLevelType w:val="multilevel"/>
    <w:tmpl w:val="6CFC8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6C7CE1"/>
    <w:multiLevelType w:val="multilevel"/>
    <w:tmpl w:val="2B8C1264"/>
    <w:lvl w:ilvl="0">
      <w:start w:val="1"/>
      <w:numFmt w:val="decimal"/>
      <w:lvlText w:val="%1."/>
      <w:lvlJc w:val="left"/>
      <w:pPr>
        <w:tabs>
          <w:tab w:val="num" w:pos="644"/>
        </w:tabs>
        <w:ind w:left="644"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7A01BF"/>
    <w:multiLevelType w:val="hybridMultilevel"/>
    <w:tmpl w:val="FCE6D094"/>
    <w:lvl w:ilvl="0" w:tplc="D63A1C74">
      <w:start w:val="2"/>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15:restartNumberingAfterBreak="0">
    <w:nsid w:val="437524BC"/>
    <w:multiLevelType w:val="multilevel"/>
    <w:tmpl w:val="D6203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223F9E"/>
    <w:multiLevelType w:val="multilevel"/>
    <w:tmpl w:val="8634FB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2F0"/>
    <w:rsid w:val="000756E3"/>
    <w:rsid w:val="00076358"/>
    <w:rsid w:val="000F764A"/>
    <w:rsid w:val="00107A56"/>
    <w:rsid w:val="00134ED0"/>
    <w:rsid w:val="001528F1"/>
    <w:rsid w:val="002049C9"/>
    <w:rsid w:val="00274809"/>
    <w:rsid w:val="002D09EE"/>
    <w:rsid w:val="003F5446"/>
    <w:rsid w:val="004010E1"/>
    <w:rsid w:val="004720A6"/>
    <w:rsid w:val="00506E1F"/>
    <w:rsid w:val="005A535B"/>
    <w:rsid w:val="006460FF"/>
    <w:rsid w:val="006C3C81"/>
    <w:rsid w:val="006C6A35"/>
    <w:rsid w:val="00751FB0"/>
    <w:rsid w:val="00752415"/>
    <w:rsid w:val="00797AA7"/>
    <w:rsid w:val="007E0334"/>
    <w:rsid w:val="00871798"/>
    <w:rsid w:val="008F6F72"/>
    <w:rsid w:val="0096743B"/>
    <w:rsid w:val="00A87314"/>
    <w:rsid w:val="00B749B5"/>
    <w:rsid w:val="00B75304"/>
    <w:rsid w:val="00BC3012"/>
    <w:rsid w:val="00BC5199"/>
    <w:rsid w:val="00BD72F0"/>
    <w:rsid w:val="00C30EC4"/>
    <w:rsid w:val="00C34917"/>
    <w:rsid w:val="00C45602"/>
    <w:rsid w:val="00C7154B"/>
    <w:rsid w:val="00CF2B7E"/>
    <w:rsid w:val="00DD5725"/>
    <w:rsid w:val="00DE5ABA"/>
    <w:rsid w:val="00E314A0"/>
    <w:rsid w:val="00F755F7"/>
    <w:rsid w:val="00F94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28E92"/>
  <w15:docId w15:val="{36AFAE03-80B4-410C-85C2-82EA695BC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5725"/>
    <w:pPr>
      <w:spacing w:after="0" w:line="240" w:lineRule="auto"/>
    </w:pPr>
    <w:rPr>
      <w:rFonts w:ascii=".VnTime" w:eastAsia="Times New Roman" w:hAnsi=".VnTime" w:cs="Times New Roman"/>
      <w:sz w:val="24"/>
      <w:szCs w:val="24"/>
    </w:rPr>
  </w:style>
  <w:style w:type="paragraph" w:styleId="Heading1">
    <w:name w:val="heading 1"/>
    <w:basedOn w:val="Normal"/>
    <w:next w:val="Normal"/>
    <w:link w:val="Heading1Char"/>
    <w:uiPriority w:val="9"/>
    <w:qFormat/>
    <w:rsid w:val="004720A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C45602"/>
    <w:pPr>
      <w:spacing w:before="100" w:beforeAutospacing="1" w:after="100" w:afterAutospacing="1"/>
      <w:outlineLvl w:val="2"/>
    </w:pPr>
    <w:rPr>
      <w:rFonts w:ascii="Times New Roman" w:hAnsi="Times New Roman"/>
      <w:b/>
      <w:bCs/>
      <w:sz w:val="27"/>
      <w:szCs w:val="27"/>
    </w:rPr>
  </w:style>
  <w:style w:type="paragraph" w:styleId="Heading4">
    <w:name w:val="heading 4"/>
    <w:basedOn w:val="Normal"/>
    <w:link w:val="Heading4Char"/>
    <w:uiPriority w:val="9"/>
    <w:qFormat/>
    <w:rsid w:val="00C45602"/>
    <w:pPr>
      <w:spacing w:before="100" w:beforeAutospacing="1" w:after="100" w:afterAutospacing="1"/>
      <w:outlineLvl w:val="3"/>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C3012"/>
    <w:pPr>
      <w:spacing w:before="100" w:beforeAutospacing="1" w:after="100" w:afterAutospacing="1"/>
    </w:pPr>
    <w:rPr>
      <w:rFonts w:ascii="Times New Roman" w:hAnsi="Times New Roman"/>
    </w:rPr>
  </w:style>
  <w:style w:type="character" w:styleId="Strong">
    <w:name w:val="Strong"/>
    <w:basedOn w:val="DefaultParagraphFont"/>
    <w:uiPriority w:val="22"/>
    <w:qFormat/>
    <w:rsid w:val="00BC3012"/>
    <w:rPr>
      <w:b/>
      <w:bCs/>
    </w:rPr>
  </w:style>
  <w:style w:type="character" w:styleId="Emphasis">
    <w:name w:val="Emphasis"/>
    <w:basedOn w:val="DefaultParagraphFont"/>
    <w:uiPriority w:val="20"/>
    <w:qFormat/>
    <w:rsid w:val="00BC3012"/>
    <w:rPr>
      <w:i/>
      <w:iCs/>
    </w:rPr>
  </w:style>
  <w:style w:type="character" w:customStyle="1" w:styleId="mjx-char">
    <w:name w:val="mjx-char"/>
    <w:basedOn w:val="DefaultParagraphFont"/>
    <w:rsid w:val="00BC3012"/>
  </w:style>
  <w:style w:type="character" w:customStyle="1" w:styleId="mjxassistivemathml">
    <w:name w:val="mjx_assistive_mathml"/>
    <w:basedOn w:val="DefaultParagraphFont"/>
    <w:rsid w:val="00BC3012"/>
  </w:style>
  <w:style w:type="character" w:customStyle="1" w:styleId="label--pressed">
    <w:name w:val="label--pressed"/>
    <w:basedOn w:val="DefaultParagraphFont"/>
    <w:rsid w:val="00BC3012"/>
  </w:style>
  <w:style w:type="character" w:customStyle="1" w:styleId="plyrtooltip">
    <w:name w:val="plyr__tooltip"/>
    <w:basedOn w:val="DefaultParagraphFont"/>
    <w:rsid w:val="00BC3012"/>
  </w:style>
  <w:style w:type="character" w:customStyle="1" w:styleId="label--not-pressed">
    <w:name w:val="label--not-pressed"/>
    <w:basedOn w:val="DefaultParagraphFont"/>
    <w:rsid w:val="00BC3012"/>
  </w:style>
  <w:style w:type="paragraph" w:styleId="BalloonText">
    <w:name w:val="Balloon Text"/>
    <w:basedOn w:val="Normal"/>
    <w:link w:val="BalloonTextChar"/>
    <w:uiPriority w:val="99"/>
    <w:semiHidden/>
    <w:unhideWhenUsed/>
    <w:rsid w:val="00BC3012"/>
    <w:rPr>
      <w:rFonts w:ascii="Tahoma" w:hAnsi="Tahoma" w:cs="Tahoma"/>
      <w:sz w:val="16"/>
      <w:szCs w:val="16"/>
    </w:rPr>
  </w:style>
  <w:style w:type="character" w:customStyle="1" w:styleId="BalloonTextChar">
    <w:name w:val="Balloon Text Char"/>
    <w:basedOn w:val="DefaultParagraphFont"/>
    <w:link w:val="BalloonText"/>
    <w:uiPriority w:val="99"/>
    <w:semiHidden/>
    <w:rsid w:val="00BC3012"/>
    <w:rPr>
      <w:rFonts w:ascii="Tahoma" w:eastAsia="Times New Roman" w:hAnsi="Tahoma" w:cs="Tahoma"/>
      <w:sz w:val="16"/>
      <w:szCs w:val="16"/>
    </w:rPr>
  </w:style>
  <w:style w:type="character" w:styleId="PlaceholderText">
    <w:name w:val="Placeholder Text"/>
    <w:basedOn w:val="DefaultParagraphFont"/>
    <w:uiPriority w:val="99"/>
    <w:semiHidden/>
    <w:rsid w:val="00BC3012"/>
    <w:rPr>
      <w:color w:val="808080"/>
    </w:rPr>
  </w:style>
  <w:style w:type="character" w:customStyle="1" w:styleId="Heading3Char">
    <w:name w:val="Heading 3 Char"/>
    <w:basedOn w:val="DefaultParagraphFont"/>
    <w:link w:val="Heading3"/>
    <w:uiPriority w:val="9"/>
    <w:rsid w:val="00C45602"/>
    <w:rPr>
      <w:rFonts w:eastAsia="Times New Roman" w:cs="Times New Roman"/>
      <w:b/>
      <w:bCs/>
      <w:sz w:val="27"/>
      <w:szCs w:val="27"/>
    </w:rPr>
  </w:style>
  <w:style w:type="character" w:customStyle="1" w:styleId="Heading4Char">
    <w:name w:val="Heading 4 Char"/>
    <w:basedOn w:val="DefaultParagraphFont"/>
    <w:link w:val="Heading4"/>
    <w:uiPriority w:val="9"/>
    <w:rsid w:val="00C45602"/>
    <w:rPr>
      <w:rFonts w:eastAsia="Times New Roman" w:cs="Times New Roman"/>
      <w:b/>
      <w:bCs/>
      <w:sz w:val="24"/>
      <w:szCs w:val="24"/>
    </w:rPr>
  </w:style>
  <w:style w:type="table" w:styleId="TableGrid">
    <w:name w:val="Table Grid"/>
    <w:basedOn w:val="TableNormal"/>
    <w:uiPriority w:val="59"/>
    <w:rsid w:val="00C45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76358"/>
    <w:pPr>
      <w:widowControl w:val="0"/>
      <w:autoSpaceDE w:val="0"/>
      <w:autoSpaceDN w:val="0"/>
      <w:spacing w:before="57"/>
      <w:ind w:left="119"/>
    </w:pPr>
    <w:rPr>
      <w:rFonts w:ascii="Times New Roman" w:hAnsi="Times New Roman"/>
      <w:sz w:val="28"/>
      <w:szCs w:val="28"/>
    </w:rPr>
  </w:style>
  <w:style w:type="character" w:customStyle="1" w:styleId="BodyTextChar">
    <w:name w:val="Body Text Char"/>
    <w:basedOn w:val="DefaultParagraphFont"/>
    <w:link w:val="BodyText"/>
    <w:uiPriority w:val="1"/>
    <w:rsid w:val="00076358"/>
    <w:rPr>
      <w:rFonts w:eastAsia="Times New Roman" w:cs="Times New Roman"/>
      <w:szCs w:val="28"/>
    </w:rPr>
  </w:style>
  <w:style w:type="paragraph" w:customStyle="1" w:styleId="TableParagraph">
    <w:name w:val="Table Paragraph"/>
    <w:basedOn w:val="Normal"/>
    <w:uiPriority w:val="1"/>
    <w:qFormat/>
    <w:rsid w:val="00076358"/>
    <w:pPr>
      <w:widowControl w:val="0"/>
      <w:autoSpaceDE w:val="0"/>
      <w:autoSpaceDN w:val="0"/>
    </w:pPr>
    <w:rPr>
      <w:rFonts w:ascii="Times New Roman" w:hAnsi="Times New Roman"/>
      <w:sz w:val="22"/>
      <w:szCs w:val="22"/>
    </w:rPr>
  </w:style>
  <w:style w:type="character" w:customStyle="1" w:styleId="Heading1Char">
    <w:name w:val="Heading 1 Char"/>
    <w:basedOn w:val="DefaultParagraphFont"/>
    <w:link w:val="Heading1"/>
    <w:uiPriority w:val="9"/>
    <w:rsid w:val="004720A6"/>
    <w:rPr>
      <w:rFonts w:asciiTheme="majorHAnsi" w:eastAsiaTheme="majorEastAsia" w:hAnsiTheme="majorHAnsi" w:cstheme="majorBidi"/>
      <w:b/>
      <w:bCs/>
      <w:color w:val="365F91" w:themeColor="accent1" w:themeShade="BF"/>
      <w:szCs w:val="28"/>
    </w:rPr>
  </w:style>
  <w:style w:type="paragraph" w:customStyle="1" w:styleId="Char">
    <w:name w:val="Char"/>
    <w:basedOn w:val="Normal"/>
    <w:rsid w:val="004720A6"/>
    <w:pPr>
      <w:widowControl w:val="0"/>
      <w:jc w:val="both"/>
    </w:pPr>
    <w:rPr>
      <w:rFonts w:ascii="Times New Roman" w:eastAsia="SimSun" w:hAnsi="Times New Roman"/>
      <w:kern w:val="2"/>
      <w:lang w:eastAsia="zh-CN"/>
    </w:rPr>
  </w:style>
  <w:style w:type="paragraph" w:styleId="Header">
    <w:name w:val="header"/>
    <w:basedOn w:val="Normal"/>
    <w:link w:val="HeaderChar"/>
    <w:uiPriority w:val="99"/>
    <w:unhideWhenUsed/>
    <w:rsid w:val="00871798"/>
    <w:pPr>
      <w:tabs>
        <w:tab w:val="center" w:pos="4680"/>
        <w:tab w:val="right" w:pos="9360"/>
      </w:tabs>
    </w:pPr>
    <w:rPr>
      <w:rFonts w:ascii="Times New Roman" w:hAnsi="Times New Roman"/>
    </w:rPr>
  </w:style>
  <w:style w:type="character" w:customStyle="1" w:styleId="HeaderChar">
    <w:name w:val="Header Char"/>
    <w:basedOn w:val="DefaultParagraphFont"/>
    <w:link w:val="Header"/>
    <w:uiPriority w:val="99"/>
    <w:rsid w:val="00871798"/>
    <w:rPr>
      <w:rFonts w:eastAsia="Times New Roman" w:cs="Times New Roman"/>
      <w:sz w:val="24"/>
      <w:szCs w:val="24"/>
    </w:rPr>
  </w:style>
  <w:style w:type="paragraph" w:styleId="Footer">
    <w:name w:val="footer"/>
    <w:basedOn w:val="Normal"/>
    <w:link w:val="FooterChar"/>
    <w:uiPriority w:val="99"/>
    <w:unhideWhenUsed/>
    <w:rsid w:val="001528F1"/>
    <w:pPr>
      <w:tabs>
        <w:tab w:val="center" w:pos="4680"/>
        <w:tab w:val="right" w:pos="9360"/>
      </w:tabs>
    </w:pPr>
  </w:style>
  <w:style w:type="character" w:customStyle="1" w:styleId="FooterChar">
    <w:name w:val="Footer Char"/>
    <w:basedOn w:val="DefaultParagraphFont"/>
    <w:link w:val="Footer"/>
    <w:uiPriority w:val="99"/>
    <w:rsid w:val="001528F1"/>
    <w:rPr>
      <w:rFonts w:ascii=".VnTime" w:eastAsia="Times New Roman" w:hAnsi=".VnTime"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696165">
      <w:bodyDiv w:val="1"/>
      <w:marLeft w:val="0"/>
      <w:marRight w:val="0"/>
      <w:marTop w:val="0"/>
      <w:marBottom w:val="0"/>
      <w:divBdr>
        <w:top w:val="none" w:sz="0" w:space="0" w:color="auto"/>
        <w:left w:val="none" w:sz="0" w:space="0" w:color="auto"/>
        <w:bottom w:val="none" w:sz="0" w:space="0" w:color="auto"/>
        <w:right w:val="none" w:sz="0" w:space="0" w:color="auto"/>
      </w:divBdr>
      <w:divsChild>
        <w:div w:id="323901266">
          <w:marLeft w:val="0"/>
          <w:marRight w:val="0"/>
          <w:marTop w:val="0"/>
          <w:marBottom w:val="0"/>
          <w:divBdr>
            <w:top w:val="none" w:sz="0" w:space="0" w:color="auto"/>
            <w:left w:val="none" w:sz="0" w:space="0" w:color="auto"/>
            <w:bottom w:val="none" w:sz="0" w:space="0" w:color="auto"/>
            <w:right w:val="none" w:sz="0" w:space="0" w:color="auto"/>
          </w:divBdr>
          <w:divsChild>
            <w:div w:id="44256048">
              <w:marLeft w:val="0"/>
              <w:marRight w:val="0"/>
              <w:marTop w:val="0"/>
              <w:marBottom w:val="0"/>
              <w:divBdr>
                <w:top w:val="none" w:sz="0" w:space="0" w:color="auto"/>
                <w:left w:val="none" w:sz="0" w:space="0" w:color="auto"/>
                <w:bottom w:val="none" w:sz="0" w:space="0" w:color="auto"/>
                <w:right w:val="none" w:sz="0" w:space="0" w:color="auto"/>
              </w:divBdr>
              <w:divsChild>
                <w:div w:id="871697996">
                  <w:marLeft w:val="0"/>
                  <w:marRight w:val="0"/>
                  <w:marTop w:val="0"/>
                  <w:marBottom w:val="0"/>
                  <w:divBdr>
                    <w:top w:val="none" w:sz="0" w:space="0" w:color="auto"/>
                    <w:left w:val="none" w:sz="0" w:space="0" w:color="auto"/>
                    <w:bottom w:val="none" w:sz="0" w:space="0" w:color="auto"/>
                    <w:right w:val="none" w:sz="0" w:space="0" w:color="auto"/>
                  </w:divBdr>
                  <w:divsChild>
                    <w:div w:id="1935740473">
                      <w:marLeft w:val="0"/>
                      <w:marRight w:val="0"/>
                      <w:marTop w:val="0"/>
                      <w:marBottom w:val="0"/>
                      <w:divBdr>
                        <w:top w:val="none" w:sz="0" w:space="0" w:color="auto"/>
                        <w:left w:val="none" w:sz="0" w:space="0" w:color="auto"/>
                        <w:bottom w:val="none" w:sz="0" w:space="0" w:color="auto"/>
                        <w:right w:val="none" w:sz="0" w:space="0" w:color="auto"/>
                      </w:divBdr>
                      <w:divsChild>
                        <w:div w:id="1530146322">
                          <w:marLeft w:val="0"/>
                          <w:marRight w:val="0"/>
                          <w:marTop w:val="0"/>
                          <w:marBottom w:val="0"/>
                          <w:divBdr>
                            <w:top w:val="none" w:sz="0" w:space="0" w:color="auto"/>
                            <w:left w:val="none" w:sz="0" w:space="0" w:color="auto"/>
                            <w:bottom w:val="none" w:sz="0" w:space="0" w:color="auto"/>
                            <w:right w:val="none" w:sz="0" w:space="0" w:color="auto"/>
                          </w:divBdr>
                          <w:divsChild>
                            <w:div w:id="1356885149">
                              <w:marLeft w:val="0"/>
                              <w:marRight w:val="0"/>
                              <w:marTop w:val="100"/>
                              <w:marBottom w:val="100"/>
                              <w:divBdr>
                                <w:top w:val="none" w:sz="0" w:space="0" w:color="auto"/>
                                <w:left w:val="none" w:sz="0" w:space="0" w:color="auto"/>
                                <w:bottom w:val="none" w:sz="0" w:space="0" w:color="auto"/>
                                <w:right w:val="none" w:sz="0" w:space="0" w:color="auto"/>
                              </w:divBdr>
                              <w:divsChild>
                                <w:div w:id="943414764">
                                  <w:marLeft w:val="0"/>
                                  <w:marRight w:val="0"/>
                                  <w:marTop w:val="0"/>
                                  <w:marBottom w:val="0"/>
                                  <w:divBdr>
                                    <w:top w:val="none" w:sz="0" w:space="0" w:color="auto"/>
                                    <w:left w:val="none" w:sz="0" w:space="0" w:color="auto"/>
                                    <w:bottom w:val="none" w:sz="0" w:space="0" w:color="auto"/>
                                    <w:right w:val="none" w:sz="0" w:space="0" w:color="auto"/>
                                  </w:divBdr>
                                  <w:divsChild>
                                    <w:div w:id="1526285141">
                                      <w:marLeft w:val="0"/>
                                      <w:marRight w:val="0"/>
                                      <w:marTop w:val="0"/>
                                      <w:marBottom w:val="0"/>
                                      <w:divBdr>
                                        <w:top w:val="none" w:sz="0" w:space="0" w:color="auto"/>
                                        <w:left w:val="none" w:sz="0" w:space="0" w:color="auto"/>
                                        <w:bottom w:val="none" w:sz="0" w:space="0" w:color="auto"/>
                                        <w:right w:val="none" w:sz="0" w:space="0" w:color="auto"/>
                                      </w:divBdr>
                                      <w:divsChild>
                                        <w:div w:id="2143687752">
                                          <w:marLeft w:val="0"/>
                                          <w:marRight w:val="0"/>
                                          <w:marTop w:val="0"/>
                                          <w:marBottom w:val="0"/>
                                          <w:divBdr>
                                            <w:top w:val="none" w:sz="0" w:space="0" w:color="auto"/>
                                            <w:left w:val="none" w:sz="0" w:space="0" w:color="auto"/>
                                            <w:bottom w:val="none" w:sz="0" w:space="0" w:color="auto"/>
                                            <w:right w:val="none" w:sz="0" w:space="0" w:color="auto"/>
                                          </w:divBdr>
                                          <w:divsChild>
                                            <w:div w:id="428695448">
                                              <w:marLeft w:val="0"/>
                                              <w:marRight w:val="0"/>
                                              <w:marTop w:val="0"/>
                                              <w:marBottom w:val="0"/>
                                              <w:divBdr>
                                                <w:top w:val="none" w:sz="0" w:space="0" w:color="auto"/>
                                                <w:left w:val="none" w:sz="0" w:space="0" w:color="auto"/>
                                                <w:bottom w:val="none" w:sz="0" w:space="0" w:color="auto"/>
                                                <w:right w:val="none" w:sz="0" w:space="0" w:color="auto"/>
                                              </w:divBdr>
                                            </w:div>
                                          </w:divsChild>
                                        </w:div>
                                        <w:div w:id="281305997">
                                          <w:marLeft w:val="0"/>
                                          <w:marRight w:val="0"/>
                                          <w:marTop w:val="0"/>
                                          <w:marBottom w:val="0"/>
                                          <w:divBdr>
                                            <w:top w:val="none" w:sz="0" w:space="0" w:color="auto"/>
                                            <w:left w:val="none" w:sz="0" w:space="0" w:color="auto"/>
                                            <w:bottom w:val="none" w:sz="0" w:space="0" w:color="auto"/>
                                            <w:right w:val="none" w:sz="0" w:space="0" w:color="auto"/>
                                          </w:divBdr>
                                        </w:div>
                                        <w:div w:id="1038706390">
                                          <w:marLeft w:val="0"/>
                                          <w:marRight w:val="0"/>
                                          <w:marTop w:val="0"/>
                                          <w:marBottom w:val="0"/>
                                          <w:divBdr>
                                            <w:top w:val="none" w:sz="0" w:space="0" w:color="auto"/>
                                            <w:left w:val="none" w:sz="0" w:space="0" w:color="auto"/>
                                            <w:bottom w:val="none" w:sz="0" w:space="0" w:color="auto"/>
                                            <w:right w:val="none" w:sz="0" w:space="0" w:color="auto"/>
                                          </w:divBdr>
                                        </w:div>
                                        <w:div w:id="11162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8510095">
      <w:bodyDiv w:val="1"/>
      <w:marLeft w:val="0"/>
      <w:marRight w:val="0"/>
      <w:marTop w:val="0"/>
      <w:marBottom w:val="0"/>
      <w:divBdr>
        <w:top w:val="none" w:sz="0" w:space="0" w:color="auto"/>
        <w:left w:val="none" w:sz="0" w:space="0" w:color="auto"/>
        <w:bottom w:val="none" w:sz="0" w:space="0" w:color="auto"/>
        <w:right w:val="none" w:sz="0" w:space="0" w:color="auto"/>
      </w:divBdr>
    </w:div>
    <w:div w:id="162117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14</Pages>
  <Words>3614</Words>
  <Characters>20606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20</cp:revision>
  <cp:lastPrinted>2024-12-02T04:17:00Z</cp:lastPrinted>
  <dcterms:created xsi:type="dcterms:W3CDTF">2025-09-19T08:09:00Z</dcterms:created>
  <dcterms:modified xsi:type="dcterms:W3CDTF">2025-12-31T02:01:00Z</dcterms:modified>
</cp:coreProperties>
</file>